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991" w:rsidRPr="00546573" w:rsidRDefault="00E15610" w:rsidP="00B33D6A">
      <w:pPr>
        <w:pStyle w:val="Sansinterligne"/>
        <w:jc w:val="center"/>
        <w:rPr>
          <w:rFonts w:ascii="Times New Roman" w:hAnsi="Times New Roman" w:cs="Times New Roman"/>
          <w:b/>
          <w:sz w:val="32"/>
          <w:szCs w:val="32"/>
        </w:rPr>
      </w:pPr>
      <w:r w:rsidRPr="00546573">
        <w:rPr>
          <w:rFonts w:ascii="Times New Roman" w:hAnsi="Times New Roman" w:cs="Times New Roman"/>
          <w:b/>
          <w:sz w:val="32"/>
          <w:szCs w:val="32"/>
        </w:rPr>
        <w:t>Jeudi 17 septembre</w:t>
      </w:r>
    </w:p>
    <w:p w:rsidR="00E15610" w:rsidRPr="00546573" w:rsidRDefault="00E15610" w:rsidP="00B33D6A">
      <w:pPr>
        <w:pStyle w:val="Sansinterligne"/>
        <w:jc w:val="center"/>
        <w:rPr>
          <w:rFonts w:ascii="Times New Roman" w:hAnsi="Times New Roman" w:cs="Times New Roman"/>
          <w:b/>
          <w:sz w:val="32"/>
          <w:szCs w:val="32"/>
        </w:rPr>
      </w:pPr>
      <w:r w:rsidRPr="00546573">
        <w:rPr>
          <w:rFonts w:ascii="Times New Roman" w:hAnsi="Times New Roman" w:cs="Times New Roman"/>
          <w:b/>
          <w:sz w:val="32"/>
          <w:szCs w:val="32"/>
        </w:rPr>
        <w:t>Ouverture de la session budgétaire</w:t>
      </w:r>
    </w:p>
    <w:p w:rsidR="00E15610" w:rsidRPr="00546573" w:rsidRDefault="00E15610" w:rsidP="00B33D6A">
      <w:pPr>
        <w:pStyle w:val="Sansinterligne"/>
        <w:jc w:val="center"/>
        <w:rPr>
          <w:rFonts w:ascii="Times New Roman" w:hAnsi="Times New Roman" w:cs="Times New Roman"/>
          <w:b/>
          <w:sz w:val="32"/>
          <w:szCs w:val="32"/>
        </w:rPr>
      </w:pPr>
      <w:proofErr w:type="gramStart"/>
      <w:r w:rsidRPr="00546573">
        <w:rPr>
          <w:rFonts w:ascii="Times New Roman" w:hAnsi="Times New Roman" w:cs="Times New Roman"/>
          <w:b/>
          <w:sz w:val="32"/>
          <w:szCs w:val="32"/>
        </w:rPr>
        <w:t>de</w:t>
      </w:r>
      <w:proofErr w:type="gramEnd"/>
      <w:r w:rsidRPr="00546573">
        <w:rPr>
          <w:rFonts w:ascii="Times New Roman" w:hAnsi="Times New Roman" w:cs="Times New Roman"/>
          <w:b/>
          <w:sz w:val="32"/>
          <w:szCs w:val="32"/>
        </w:rPr>
        <w:t xml:space="preserve"> l’Assemblée de la Polynésie française</w:t>
      </w:r>
    </w:p>
    <w:p w:rsidR="00E15610" w:rsidRDefault="00E15610" w:rsidP="00B33D6A">
      <w:pPr>
        <w:pStyle w:val="Sansinterligne"/>
        <w:jc w:val="center"/>
        <w:rPr>
          <w:rFonts w:ascii="Times New Roman" w:hAnsi="Times New Roman" w:cs="Times New Roman"/>
          <w:b/>
          <w:sz w:val="32"/>
          <w:szCs w:val="32"/>
        </w:rPr>
      </w:pPr>
      <w:r w:rsidRPr="00546573">
        <w:rPr>
          <w:rFonts w:ascii="Times New Roman" w:hAnsi="Times New Roman" w:cs="Times New Roman"/>
          <w:b/>
          <w:sz w:val="32"/>
          <w:szCs w:val="32"/>
        </w:rPr>
        <w:t>Discours du président Edouard FRITCH</w:t>
      </w:r>
    </w:p>
    <w:p w:rsidR="000B4F8D" w:rsidRPr="00546573" w:rsidRDefault="000B4F8D" w:rsidP="000C0514">
      <w:pPr>
        <w:pStyle w:val="Sansinterligne"/>
        <w:rPr>
          <w:rFonts w:ascii="Times New Roman" w:hAnsi="Times New Roman" w:cs="Times New Roman"/>
          <w:b/>
          <w:sz w:val="32"/>
          <w:szCs w:val="32"/>
        </w:rPr>
      </w:pPr>
    </w:p>
    <w:p w:rsidR="00E15610" w:rsidRPr="00546573" w:rsidRDefault="00E15610" w:rsidP="00B33D6A">
      <w:pPr>
        <w:pStyle w:val="Sansinterligne"/>
        <w:jc w:val="both"/>
        <w:rPr>
          <w:rFonts w:ascii="Times New Roman" w:hAnsi="Times New Roman" w:cs="Times New Roman"/>
          <w:sz w:val="32"/>
          <w:szCs w:val="32"/>
        </w:rPr>
      </w:pPr>
    </w:p>
    <w:p w:rsidR="00DF6B83" w:rsidRPr="00071247" w:rsidRDefault="000C0514" w:rsidP="00B33D6A">
      <w:pPr>
        <w:jc w:val="both"/>
        <w:rPr>
          <w:rFonts w:ascii="Times New Roman" w:hAnsi="Times New Roman" w:cs="Times New Roman"/>
          <w:sz w:val="24"/>
          <w:szCs w:val="24"/>
        </w:rPr>
      </w:pPr>
      <w:r>
        <w:rPr>
          <w:rFonts w:ascii="Times New Roman" w:hAnsi="Times New Roman" w:cs="Times New Roman"/>
          <w:sz w:val="24"/>
          <w:szCs w:val="24"/>
        </w:rPr>
        <w:t>Monsieur le Haut-</w:t>
      </w:r>
      <w:r w:rsidR="000252D9" w:rsidRPr="00071247">
        <w:rPr>
          <w:rFonts w:ascii="Times New Roman" w:hAnsi="Times New Roman" w:cs="Times New Roman"/>
          <w:sz w:val="24"/>
          <w:szCs w:val="24"/>
        </w:rPr>
        <w:t xml:space="preserve">Commissaire, </w:t>
      </w:r>
    </w:p>
    <w:p w:rsidR="000252D9" w:rsidRPr="00071247" w:rsidRDefault="000252D9" w:rsidP="00B33D6A">
      <w:pPr>
        <w:jc w:val="both"/>
        <w:rPr>
          <w:rFonts w:ascii="Times New Roman" w:hAnsi="Times New Roman" w:cs="Times New Roman"/>
          <w:sz w:val="24"/>
          <w:szCs w:val="24"/>
        </w:rPr>
      </w:pPr>
      <w:r w:rsidRPr="00071247">
        <w:rPr>
          <w:rFonts w:ascii="Times New Roman" w:hAnsi="Times New Roman" w:cs="Times New Roman"/>
          <w:sz w:val="24"/>
          <w:szCs w:val="24"/>
        </w:rPr>
        <w:t>Monsieur le président de l’assemblée de la Polynésie française,</w:t>
      </w:r>
    </w:p>
    <w:p w:rsidR="000252D9" w:rsidRPr="00071247" w:rsidRDefault="000252D9" w:rsidP="00B33D6A">
      <w:pPr>
        <w:jc w:val="both"/>
        <w:rPr>
          <w:rFonts w:ascii="Times New Roman" w:hAnsi="Times New Roman" w:cs="Times New Roman"/>
          <w:sz w:val="24"/>
          <w:szCs w:val="24"/>
        </w:rPr>
      </w:pPr>
      <w:r w:rsidRPr="00071247">
        <w:rPr>
          <w:rFonts w:ascii="Times New Roman" w:hAnsi="Times New Roman" w:cs="Times New Roman"/>
          <w:sz w:val="24"/>
          <w:szCs w:val="24"/>
        </w:rPr>
        <w:t>Monsieur le président du Conseil économique, social et culturel,</w:t>
      </w:r>
    </w:p>
    <w:p w:rsidR="000252D9" w:rsidRPr="00071247" w:rsidRDefault="000252D9" w:rsidP="00B33D6A">
      <w:pPr>
        <w:jc w:val="both"/>
        <w:rPr>
          <w:rFonts w:ascii="Times New Roman" w:hAnsi="Times New Roman" w:cs="Times New Roman"/>
          <w:sz w:val="24"/>
          <w:szCs w:val="24"/>
        </w:rPr>
      </w:pPr>
      <w:r w:rsidRPr="00071247">
        <w:rPr>
          <w:rFonts w:ascii="Times New Roman" w:hAnsi="Times New Roman" w:cs="Times New Roman"/>
          <w:sz w:val="24"/>
          <w:szCs w:val="24"/>
        </w:rPr>
        <w:t>Mesdames et messieurs les ministres,</w:t>
      </w:r>
    </w:p>
    <w:p w:rsidR="000252D9" w:rsidRPr="00071247" w:rsidRDefault="000252D9" w:rsidP="00B33D6A">
      <w:pPr>
        <w:jc w:val="both"/>
        <w:rPr>
          <w:rFonts w:ascii="Times New Roman" w:hAnsi="Times New Roman" w:cs="Times New Roman"/>
          <w:sz w:val="24"/>
          <w:szCs w:val="24"/>
        </w:rPr>
      </w:pPr>
      <w:r w:rsidRPr="00071247">
        <w:rPr>
          <w:rFonts w:ascii="Times New Roman" w:hAnsi="Times New Roman" w:cs="Times New Roman"/>
          <w:sz w:val="24"/>
          <w:szCs w:val="24"/>
        </w:rPr>
        <w:t>Madame la député,</w:t>
      </w:r>
    </w:p>
    <w:p w:rsidR="000252D9" w:rsidRPr="00071247" w:rsidRDefault="000252D9" w:rsidP="00B33D6A">
      <w:pPr>
        <w:jc w:val="both"/>
        <w:rPr>
          <w:rFonts w:ascii="Times New Roman" w:hAnsi="Times New Roman" w:cs="Times New Roman"/>
          <w:sz w:val="24"/>
          <w:szCs w:val="24"/>
        </w:rPr>
      </w:pPr>
      <w:r w:rsidRPr="00071247">
        <w:rPr>
          <w:rFonts w:ascii="Times New Roman" w:hAnsi="Times New Roman" w:cs="Times New Roman"/>
          <w:sz w:val="24"/>
          <w:szCs w:val="24"/>
        </w:rPr>
        <w:t>Madame la sénatrice,</w:t>
      </w:r>
    </w:p>
    <w:p w:rsidR="000252D9" w:rsidRPr="00071247" w:rsidRDefault="000252D9" w:rsidP="00B33D6A">
      <w:pPr>
        <w:jc w:val="both"/>
        <w:rPr>
          <w:rFonts w:ascii="Times New Roman" w:hAnsi="Times New Roman" w:cs="Times New Roman"/>
          <w:sz w:val="24"/>
          <w:szCs w:val="24"/>
        </w:rPr>
      </w:pPr>
      <w:r w:rsidRPr="00071247">
        <w:rPr>
          <w:rFonts w:ascii="Times New Roman" w:hAnsi="Times New Roman" w:cs="Times New Roman"/>
          <w:sz w:val="24"/>
          <w:szCs w:val="24"/>
        </w:rPr>
        <w:t>Mesdames et messieurs les Représentants,</w:t>
      </w:r>
    </w:p>
    <w:p w:rsidR="000252D9" w:rsidRPr="00071247" w:rsidRDefault="000252D9" w:rsidP="00B33D6A">
      <w:pPr>
        <w:jc w:val="both"/>
        <w:rPr>
          <w:rFonts w:ascii="Times New Roman" w:hAnsi="Times New Roman" w:cs="Times New Roman"/>
          <w:sz w:val="24"/>
          <w:szCs w:val="24"/>
        </w:rPr>
      </w:pPr>
      <w:r w:rsidRPr="00071247">
        <w:rPr>
          <w:rFonts w:ascii="Times New Roman" w:hAnsi="Times New Roman" w:cs="Times New Roman"/>
          <w:sz w:val="24"/>
          <w:szCs w:val="24"/>
        </w:rPr>
        <w:t>Amiral,</w:t>
      </w:r>
    </w:p>
    <w:p w:rsidR="000252D9" w:rsidRPr="00071247" w:rsidRDefault="000252D9" w:rsidP="00B33D6A">
      <w:pPr>
        <w:jc w:val="both"/>
        <w:rPr>
          <w:rFonts w:ascii="Times New Roman" w:hAnsi="Times New Roman" w:cs="Times New Roman"/>
          <w:sz w:val="24"/>
          <w:szCs w:val="24"/>
        </w:rPr>
      </w:pPr>
      <w:r w:rsidRPr="00071247">
        <w:rPr>
          <w:rFonts w:ascii="Times New Roman" w:hAnsi="Times New Roman" w:cs="Times New Roman"/>
          <w:sz w:val="24"/>
          <w:szCs w:val="24"/>
        </w:rPr>
        <w:t>Mesdames et messieurs les hauts responsables de l’Etat,</w:t>
      </w:r>
    </w:p>
    <w:p w:rsidR="000252D9" w:rsidRPr="00071247" w:rsidRDefault="000252D9" w:rsidP="00B33D6A">
      <w:pPr>
        <w:jc w:val="both"/>
        <w:rPr>
          <w:rFonts w:ascii="Times New Roman" w:hAnsi="Times New Roman" w:cs="Times New Roman"/>
          <w:sz w:val="24"/>
          <w:szCs w:val="24"/>
        </w:rPr>
      </w:pPr>
      <w:r w:rsidRPr="00071247">
        <w:rPr>
          <w:rFonts w:ascii="Times New Roman" w:hAnsi="Times New Roman" w:cs="Times New Roman"/>
          <w:sz w:val="24"/>
          <w:szCs w:val="24"/>
        </w:rPr>
        <w:t>Mesdames et messieurs les chefs de service et directeurs d’établissement public,</w:t>
      </w:r>
    </w:p>
    <w:p w:rsidR="000252D9" w:rsidRPr="00071247" w:rsidRDefault="000252D9" w:rsidP="00B33D6A">
      <w:pPr>
        <w:jc w:val="both"/>
        <w:rPr>
          <w:rFonts w:ascii="Times New Roman" w:hAnsi="Times New Roman" w:cs="Times New Roman"/>
          <w:sz w:val="24"/>
          <w:szCs w:val="24"/>
        </w:rPr>
      </w:pPr>
    </w:p>
    <w:p w:rsidR="00684991" w:rsidRPr="00071247" w:rsidRDefault="00684991" w:rsidP="00B33D6A">
      <w:pPr>
        <w:jc w:val="both"/>
        <w:rPr>
          <w:rFonts w:ascii="Times New Roman" w:hAnsi="Times New Roman" w:cs="Times New Roman"/>
          <w:sz w:val="24"/>
          <w:szCs w:val="24"/>
        </w:rPr>
      </w:pPr>
      <w:r w:rsidRPr="00071247">
        <w:rPr>
          <w:rFonts w:ascii="Times New Roman" w:hAnsi="Times New Roman" w:cs="Times New Roman"/>
          <w:sz w:val="24"/>
          <w:szCs w:val="24"/>
        </w:rPr>
        <w:t>Le 12 septembre 2014, c’est-à-dire il y a un an, vous avez été 4</w:t>
      </w:r>
      <w:r w:rsidR="000A119D" w:rsidRPr="00071247">
        <w:rPr>
          <w:rFonts w:ascii="Times New Roman" w:hAnsi="Times New Roman" w:cs="Times New Roman"/>
          <w:sz w:val="24"/>
          <w:szCs w:val="24"/>
        </w:rPr>
        <w:t>6</w:t>
      </w:r>
      <w:r w:rsidRPr="00071247">
        <w:rPr>
          <w:rFonts w:ascii="Times New Roman" w:hAnsi="Times New Roman" w:cs="Times New Roman"/>
          <w:sz w:val="24"/>
          <w:szCs w:val="24"/>
        </w:rPr>
        <w:t xml:space="preserve"> dans cet hémicycle à m’accorder votre confiance en m’élisant – je dis bien en m’élisant – président de la Polynésie française. Cette élection m’a fait chaud au cœur car elle traduisait ma volonté de transcender les clivages politiques pour servir l’intérêt général, l’intérêt de tous les Polynésiens.</w:t>
      </w:r>
    </w:p>
    <w:p w:rsidR="00684991" w:rsidRPr="00071247" w:rsidRDefault="00684991"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 xml:space="preserve">Un an plus tard, c’est vrai, les choses ont bien changé. Une partie de ceux qui m’avaient fortement encouragé à me présenter à </w:t>
      </w:r>
      <w:r w:rsidR="008810C9" w:rsidRPr="00071247">
        <w:rPr>
          <w:rFonts w:ascii="Times New Roman" w:hAnsi="Times New Roman" w:cs="Times New Roman"/>
          <w:sz w:val="24"/>
          <w:szCs w:val="24"/>
        </w:rPr>
        <w:t>ces fonctions</w:t>
      </w:r>
      <w:r w:rsidRPr="00071247">
        <w:rPr>
          <w:rFonts w:ascii="Times New Roman" w:hAnsi="Times New Roman" w:cs="Times New Roman"/>
          <w:sz w:val="24"/>
          <w:szCs w:val="24"/>
        </w:rPr>
        <w:t>, m’assurant de leur soutien et de leur loyauté, se sont bien vite désolidarisés de l’action du gouvernement que j’ai formé le 16 septembre 2014</w:t>
      </w:r>
      <w:r w:rsidR="000B4F8D" w:rsidRPr="00071247">
        <w:rPr>
          <w:rFonts w:ascii="Times New Roman" w:hAnsi="Times New Roman" w:cs="Times New Roman"/>
          <w:sz w:val="24"/>
          <w:szCs w:val="24"/>
        </w:rPr>
        <w:t xml:space="preserve"> puisque, dès le 18 septembre, tous les élus </w:t>
      </w:r>
      <w:proofErr w:type="spellStart"/>
      <w:r w:rsidR="000B4F8D" w:rsidRPr="00071247">
        <w:rPr>
          <w:rFonts w:ascii="Times New Roman" w:hAnsi="Times New Roman" w:cs="Times New Roman"/>
          <w:sz w:val="24"/>
          <w:szCs w:val="24"/>
        </w:rPr>
        <w:t>Tahoeraa</w:t>
      </w:r>
      <w:proofErr w:type="spellEnd"/>
      <w:r w:rsidR="000B4F8D" w:rsidRPr="00071247">
        <w:rPr>
          <w:rFonts w:ascii="Times New Roman" w:hAnsi="Times New Roman" w:cs="Times New Roman"/>
          <w:sz w:val="24"/>
          <w:szCs w:val="24"/>
        </w:rPr>
        <w:t xml:space="preserve"> des Iles sous le vent ont boycotté la séance de l’assemblée au cours de laquelle j’ai présenté mon gouvernement</w:t>
      </w:r>
      <w:r w:rsidRPr="00071247">
        <w:rPr>
          <w:rFonts w:ascii="Times New Roman" w:hAnsi="Times New Roman" w:cs="Times New Roman"/>
          <w:sz w:val="24"/>
          <w:szCs w:val="24"/>
        </w:rPr>
        <w:t>.</w:t>
      </w:r>
    </w:p>
    <w:p w:rsidR="00C56CB5" w:rsidRPr="00071247" w:rsidRDefault="00684991"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Je ne vais pas refaire l’histoire dans cette enceinte. Certains affirment que je les ai trahis, que ceux qui me soutiennent sont des traitres. </w:t>
      </w:r>
      <w:r w:rsidR="00C56CB5" w:rsidRPr="00071247">
        <w:rPr>
          <w:rFonts w:ascii="Times New Roman" w:hAnsi="Times New Roman" w:cs="Times New Roman"/>
          <w:sz w:val="24"/>
          <w:szCs w:val="24"/>
        </w:rPr>
        <w:t>C’est une vue de l’esprit, une lecture des évènements. Vous savez bien qu’on ne peut convaincre les apôtres qu’ils se trompent et je ne leur jetterai pas la pierre.</w:t>
      </w:r>
    </w:p>
    <w:p w:rsidR="00C56CB5" w:rsidRPr="00071247" w:rsidRDefault="00C56CB5" w:rsidP="00B33D6A">
      <w:pPr>
        <w:jc w:val="both"/>
        <w:rPr>
          <w:rFonts w:ascii="Times New Roman" w:hAnsi="Times New Roman" w:cs="Times New Roman"/>
          <w:sz w:val="24"/>
          <w:szCs w:val="24"/>
        </w:rPr>
      </w:pPr>
      <w:r w:rsidRPr="00071247">
        <w:rPr>
          <w:rFonts w:ascii="Times New Roman" w:hAnsi="Times New Roman" w:cs="Times New Roman"/>
          <w:sz w:val="24"/>
          <w:szCs w:val="24"/>
        </w:rPr>
        <w:t>J’entends bien aussi certains affirmer qu’ils se sont trompés en me donnant leur confiance. Ces mêmes personnes qui disent aussi qu’ils ont été trompés lorsqu’ils ont soutenu les essais nucléaires, ou bien qu’ils se sont trompés un certain 7 juillet 2007</w:t>
      </w:r>
      <w:r w:rsidR="008810C9" w:rsidRPr="00071247">
        <w:rPr>
          <w:rFonts w:ascii="Times New Roman" w:hAnsi="Times New Roman" w:cs="Times New Roman"/>
          <w:sz w:val="24"/>
          <w:szCs w:val="24"/>
        </w:rPr>
        <w:t>,</w:t>
      </w:r>
      <w:r w:rsidR="00F3508E" w:rsidRPr="00071247">
        <w:rPr>
          <w:rFonts w:ascii="Times New Roman" w:hAnsi="Times New Roman" w:cs="Times New Roman"/>
          <w:sz w:val="24"/>
          <w:szCs w:val="24"/>
        </w:rPr>
        <w:t xml:space="preserve"> tout en se rappelant cette date avec une certaine nostalgie</w:t>
      </w:r>
      <w:r w:rsidRPr="00071247">
        <w:rPr>
          <w:rFonts w:ascii="Times New Roman" w:hAnsi="Times New Roman" w:cs="Times New Roman"/>
          <w:sz w:val="24"/>
          <w:szCs w:val="24"/>
        </w:rPr>
        <w:t xml:space="preserve">. </w:t>
      </w:r>
      <w:r w:rsidR="00F3508E" w:rsidRPr="00071247">
        <w:rPr>
          <w:rFonts w:ascii="Times New Roman" w:hAnsi="Times New Roman" w:cs="Times New Roman"/>
          <w:sz w:val="24"/>
          <w:szCs w:val="24"/>
        </w:rPr>
        <w:t>Ça fait beaucoup d’erreurs pour ceux qui pensent que rien n’est possible sans eux. C’est même une constance historique !</w:t>
      </w:r>
    </w:p>
    <w:p w:rsidR="00D0272C" w:rsidRPr="00071247" w:rsidRDefault="00D0272C" w:rsidP="00B33D6A">
      <w:pPr>
        <w:jc w:val="both"/>
        <w:rPr>
          <w:rFonts w:ascii="Times New Roman" w:hAnsi="Times New Roman" w:cs="Times New Roman"/>
          <w:sz w:val="24"/>
          <w:szCs w:val="24"/>
        </w:rPr>
      </w:pPr>
    </w:p>
    <w:p w:rsidR="00C54345" w:rsidRPr="00071247" w:rsidRDefault="00C56CB5"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Je me suis engagé pour mon pays.</w:t>
      </w:r>
      <w:r w:rsidR="00681810" w:rsidRPr="00071247">
        <w:rPr>
          <w:rFonts w:ascii="Times New Roman" w:hAnsi="Times New Roman" w:cs="Times New Roman"/>
          <w:sz w:val="24"/>
          <w:szCs w:val="24"/>
        </w:rPr>
        <w:t xml:space="preserve"> Ce qui me préoccupe aujourd’hui, </w:t>
      </w:r>
      <w:r w:rsidR="00C54345" w:rsidRPr="00071247">
        <w:rPr>
          <w:rFonts w:ascii="Times New Roman" w:hAnsi="Times New Roman" w:cs="Times New Roman"/>
          <w:sz w:val="24"/>
          <w:szCs w:val="24"/>
        </w:rPr>
        <w:t>ce n’est pas le passé. Ce qui me préoccupe aujourd’hui, ce n’est pas mon avenir politique quand j’aurais atteint 80 ans et plus. Je l’ai déjà dit, pour moi, il y a un avenir en dehors de la vie politique.</w:t>
      </w:r>
    </w:p>
    <w:p w:rsidR="008810C9" w:rsidRPr="00071247" w:rsidRDefault="00C54345"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Mais pour l’heure, je suis aux responsabilités et j’entends assumer pleinement la charge qui m’a été confiée par une immense majorité de mes pairs. </w:t>
      </w:r>
    </w:p>
    <w:p w:rsidR="00C56CB5" w:rsidRPr="00071247" w:rsidRDefault="00C54345" w:rsidP="00B33D6A">
      <w:pPr>
        <w:jc w:val="both"/>
        <w:rPr>
          <w:rFonts w:ascii="Times New Roman" w:hAnsi="Times New Roman" w:cs="Times New Roman"/>
          <w:sz w:val="24"/>
          <w:szCs w:val="24"/>
        </w:rPr>
      </w:pPr>
      <w:r w:rsidRPr="00071247">
        <w:rPr>
          <w:rFonts w:ascii="Times New Roman" w:hAnsi="Times New Roman" w:cs="Times New Roman"/>
          <w:sz w:val="24"/>
          <w:szCs w:val="24"/>
        </w:rPr>
        <w:t>Avec mon gouvernement, je suis là pour faire avancer le pays, pour faire aboutir</w:t>
      </w:r>
      <w:r w:rsidR="003B5BFF" w:rsidRPr="00071247">
        <w:rPr>
          <w:rFonts w:ascii="Times New Roman" w:hAnsi="Times New Roman" w:cs="Times New Roman"/>
          <w:sz w:val="24"/>
          <w:szCs w:val="24"/>
        </w:rPr>
        <w:t>, avec courage et réalisme,</w:t>
      </w:r>
      <w:r w:rsidRPr="00071247">
        <w:rPr>
          <w:rFonts w:ascii="Times New Roman" w:hAnsi="Times New Roman" w:cs="Times New Roman"/>
          <w:sz w:val="24"/>
          <w:szCs w:val="24"/>
        </w:rPr>
        <w:t xml:space="preserve"> des réformes qui auraient déjà dû être prises depuis de nombreuses années mais qui, soit en raison de l’instabilité politique, et plus sûrement par manque de courage politique, n’ont jamais été mises en œuvre.</w:t>
      </w:r>
    </w:p>
    <w:p w:rsidR="00D0272C" w:rsidRPr="00071247" w:rsidRDefault="00C54345"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C’est vrai, pour faire aboutir les réformes, il faudrait avoir une majorité que je n’ai pas aujourd’hui. Nous avons vu avec </w:t>
      </w:r>
      <w:r w:rsidR="008D2A52" w:rsidRPr="00071247">
        <w:rPr>
          <w:rFonts w:ascii="Times New Roman" w:hAnsi="Times New Roman" w:cs="Times New Roman"/>
          <w:sz w:val="24"/>
          <w:szCs w:val="24"/>
        </w:rPr>
        <w:t xml:space="preserve">le projet de loi </w:t>
      </w:r>
      <w:r w:rsidRPr="00071247">
        <w:rPr>
          <w:rFonts w:ascii="Times New Roman" w:hAnsi="Times New Roman" w:cs="Times New Roman"/>
          <w:sz w:val="24"/>
          <w:szCs w:val="24"/>
        </w:rPr>
        <w:t xml:space="preserve"> </w:t>
      </w:r>
      <w:r w:rsidR="008D2A52" w:rsidRPr="00071247">
        <w:rPr>
          <w:rFonts w:ascii="Times New Roman" w:hAnsi="Times New Roman" w:cs="Times New Roman"/>
          <w:sz w:val="24"/>
          <w:szCs w:val="24"/>
        </w:rPr>
        <w:t>sur les</w:t>
      </w:r>
      <w:r w:rsidRPr="00071247">
        <w:rPr>
          <w:rFonts w:ascii="Times New Roman" w:hAnsi="Times New Roman" w:cs="Times New Roman"/>
          <w:sz w:val="24"/>
          <w:szCs w:val="24"/>
        </w:rPr>
        <w:t xml:space="preserve"> transports insulaires que des réformes courageuses prises dans le sens de l’intérêt général n’étaient pas acceptées </w:t>
      </w:r>
      <w:r w:rsidR="000B4F8D" w:rsidRPr="00071247">
        <w:rPr>
          <w:rFonts w:ascii="Times New Roman" w:hAnsi="Times New Roman" w:cs="Times New Roman"/>
          <w:sz w:val="24"/>
          <w:szCs w:val="24"/>
        </w:rPr>
        <w:t xml:space="preserve">pour des intérêts politiciens ou des </w:t>
      </w:r>
      <w:r w:rsidRPr="00071247">
        <w:rPr>
          <w:rFonts w:ascii="Times New Roman" w:hAnsi="Times New Roman" w:cs="Times New Roman"/>
          <w:sz w:val="24"/>
          <w:szCs w:val="24"/>
        </w:rPr>
        <w:t>intérêts particuliers. Nous tiendrons le cap et d’autres grandes réformes indispensables vous serons proposées, j’y reviendrais.</w:t>
      </w:r>
    </w:p>
    <w:p w:rsidR="000252D9" w:rsidRPr="00071247" w:rsidRDefault="00837058"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 xml:space="preserve">Mais je souhaite couper court à toute idée que dans les réformes en cours, il y ait une modification de la fiscalité en 2016. J’ai au contraire demandé que la pause fiscale que j’avais </w:t>
      </w:r>
      <w:proofErr w:type="gramStart"/>
      <w:r w:rsidRPr="00071247">
        <w:rPr>
          <w:rFonts w:ascii="Times New Roman" w:hAnsi="Times New Roman" w:cs="Times New Roman"/>
          <w:sz w:val="24"/>
          <w:szCs w:val="24"/>
        </w:rPr>
        <w:t>souhaité</w:t>
      </w:r>
      <w:proofErr w:type="gramEnd"/>
      <w:r w:rsidRPr="00071247">
        <w:rPr>
          <w:rFonts w:ascii="Times New Roman" w:hAnsi="Times New Roman" w:cs="Times New Roman"/>
          <w:sz w:val="24"/>
          <w:szCs w:val="24"/>
        </w:rPr>
        <w:t xml:space="preserve"> en 2015 soit prolongée l’année prochaine. </w:t>
      </w:r>
    </w:p>
    <w:p w:rsidR="006C3603" w:rsidRPr="00071247" w:rsidRDefault="00837058"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En conséquence, je comprends mal l’intérêt d’une proposition de commission d’enquête sur quelque chose qui n’existe pas, ou encore sur les discussions en vue de réformer la PSG auxquelles vous avez participé et qui donneront lieu à des textes qui seront soumis à débat et à vote par votre assemblée. </w:t>
      </w:r>
      <w:r w:rsidR="006C3603" w:rsidRPr="00071247">
        <w:rPr>
          <w:rFonts w:ascii="Times New Roman" w:hAnsi="Times New Roman" w:cs="Times New Roman"/>
          <w:sz w:val="24"/>
          <w:szCs w:val="24"/>
        </w:rPr>
        <w:t>Par contre, je ne suis pas opposé à ce qu’on puisse faire un bilan des 20</w:t>
      </w:r>
      <w:r w:rsidR="00847647" w:rsidRPr="00071247">
        <w:rPr>
          <w:rFonts w:ascii="Times New Roman" w:hAnsi="Times New Roman" w:cs="Times New Roman"/>
          <w:sz w:val="24"/>
          <w:szCs w:val="24"/>
        </w:rPr>
        <w:t xml:space="preserve"> années de PSG entre 1995 et 201</w:t>
      </w:r>
      <w:r w:rsidR="006C3603" w:rsidRPr="00071247">
        <w:rPr>
          <w:rFonts w:ascii="Times New Roman" w:hAnsi="Times New Roman" w:cs="Times New Roman"/>
          <w:sz w:val="24"/>
          <w:szCs w:val="24"/>
        </w:rPr>
        <w:t>5 dont nous pourrions tirer de sérieux enseignements.</w:t>
      </w:r>
    </w:p>
    <w:p w:rsidR="00837058" w:rsidRPr="00071247" w:rsidRDefault="006C3603" w:rsidP="00B33D6A">
      <w:pPr>
        <w:jc w:val="both"/>
        <w:rPr>
          <w:rFonts w:ascii="Times New Roman" w:hAnsi="Times New Roman" w:cs="Times New Roman"/>
          <w:sz w:val="24"/>
          <w:szCs w:val="24"/>
        </w:rPr>
      </w:pPr>
      <w:r w:rsidRPr="00071247">
        <w:rPr>
          <w:rFonts w:ascii="Times New Roman" w:hAnsi="Times New Roman" w:cs="Times New Roman"/>
          <w:sz w:val="24"/>
          <w:szCs w:val="24"/>
        </w:rPr>
        <w:t>Mais je ne suis pas sûr que ces objectifs soient ceux visés par les initiateurs de cette commission d’enquête qui me semble plus relever de</w:t>
      </w:r>
      <w:r w:rsidR="00837058" w:rsidRPr="00071247">
        <w:rPr>
          <w:rFonts w:ascii="Times New Roman" w:hAnsi="Times New Roman" w:cs="Times New Roman"/>
          <w:sz w:val="24"/>
          <w:szCs w:val="24"/>
        </w:rPr>
        <w:t xml:space="preserve"> visées politiques en vue de substituer le législatif à l’exécutif. </w:t>
      </w:r>
    </w:p>
    <w:p w:rsidR="00D0272C" w:rsidRPr="00071247" w:rsidRDefault="006C3603"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Je vous le rappelle, la gestion </w:t>
      </w:r>
      <w:r w:rsidR="00837058" w:rsidRPr="00071247">
        <w:rPr>
          <w:rFonts w:ascii="Times New Roman" w:hAnsi="Times New Roman" w:cs="Times New Roman"/>
          <w:sz w:val="24"/>
          <w:szCs w:val="24"/>
        </w:rPr>
        <w:t>du Pays</w:t>
      </w:r>
      <w:r w:rsidRPr="00071247">
        <w:rPr>
          <w:rFonts w:ascii="Times New Roman" w:hAnsi="Times New Roman" w:cs="Times New Roman"/>
          <w:sz w:val="24"/>
          <w:szCs w:val="24"/>
        </w:rPr>
        <w:t xml:space="preserve"> relève de l’exécutif et non pas du législatif. La gestion du pays</w:t>
      </w:r>
      <w:r w:rsidR="00837058" w:rsidRPr="00071247">
        <w:rPr>
          <w:rFonts w:ascii="Times New Roman" w:hAnsi="Times New Roman" w:cs="Times New Roman"/>
          <w:sz w:val="24"/>
          <w:szCs w:val="24"/>
        </w:rPr>
        <w:t xml:space="preserve"> par l’Assemblée de la Polynésie n’est pas prévu</w:t>
      </w:r>
      <w:r w:rsidRPr="00071247">
        <w:rPr>
          <w:rFonts w:ascii="Times New Roman" w:hAnsi="Times New Roman" w:cs="Times New Roman"/>
          <w:sz w:val="24"/>
          <w:szCs w:val="24"/>
        </w:rPr>
        <w:t>e</w:t>
      </w:r>
      <w:r w:rsidR="00837058" w:rsidRPr="00071247">
        <w:rPr>
          <w:rFonts w:ascii="Times New Roman" w:hAnsi="Times New Roman" w:cs="Times New Roman"/>
          <w:sz w:val="24"/>
          <w:szCs w:val="24"/>
        </w:rPr>
        <w:t xml:space="preserve"> par notre statut, ce qu’aurait d’ailleurs refusé </w:t>
      </w:r>
      <w:r w:rsidRPr="00071247">
        <w:rPr>
          <w:rFonts w:ascii="Times New Roman" w:hAnsi="Times New Roman" w:cs="Times New Roman"/>
          <w:sz w:val="24"/>
          <w:szCs w:val="24"/>
        </w:rPr>
        <w:t>son</w:t>
      </w:r>
      <w:r w:rsidR="00837058" w:rsidRPr="00071247">
        <w:rPr>
          <w:rFonts w:ascii="Times New Roman" w:hAnsi="Times New Roman" w:cs="Times New Roman"/>
          <w:sz w:val="24"/>
          <w:szCs w:val="24"/>
        </w:rPr>
        <w:t xml:space="preserve"> principal artisan.</w:t>
      </w:r>
    </w:p>
    <w:p w:rsidR="000252D9" w:rsidRPr="00071247" w:rsidRDefault="00837058"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Mais comme j’ai bien lu le mot du président dans le rapport d’activité de votre institution, qui met en avant la résolution sur la question nucléaire adoptée dans cet hémicycle, je vous propose de mettre en place une commission d’enquête qui, elle, cherchera à faire la lumière sur des faits historiques</w:t>
      </w:r>
      <w:r w:rsidR="00A00AA7" w:rsidRPr="00071247">
        <w:rPr>
          <w:rFonts w:ascii="Times New Roman" w:hAnsi="Times New Roman" w:cs="Times New Roman"/>
          <w:sz w:val="24"/>
          <w:szCs w:val="24"/>
        </w:rPr>
        <w:t xml:space="preserve"> concernant ces essais</w:t>
      </w:r>
      <w:r w:rsidRPr="00071247">
        <w:rPr>
          <w:rFonts w:ascii="Times New Roman" w:hAnsi="Times New Roman" w:cs="Times New Roman"/>
          <w:sz w:val="24"/>
          <w:szCs w:val="24"/>
        </w:rPr>
        <w:t xml:space="preserve">. </w:t>
      </w:r>
    </w:p>
    <w:p w:rsidR="00837058" w:rsidRPr="00071247" w:rsidRDefault="00837058"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Une commission d’enquête </w:t>
      </w:r>
      <w:r w:rsidR="00A00AA7" w:rsidRPr="00071247">
        <w:rPr>
          <w:rFonts w:ascii="Times New Roman" w:hAnsi="Times New Roman" w:cs="Times New Roman"/>
          <w:sz w:val="24"/>
          <w:szCs w:val="24"/>
        </w:rPr>
        <w:t>en vue de déterminer les personnalités de notre pays qui ont été informées des conséquences accidentelles du premier tir aérien du 2 juillet 1966</w:t>
      </w:r>
      <w:r w:rsidR="006C3603" w:rsidRPr="00071247">
        <w:rPr>
          <w:rFonts w:ascii="Times New Roman" w:hAnsi="Times New Roman" w:cs="Times New Roman"/>
          <w:sz w:val="24"/>
          <w:szCs w:val="24"/>
        </w:rPr>
        <w:t xml:space="preserve"> afin qu’elles témoignent sur des faits constatés ou connus dans les atolls touchés à cette date, et notamment à </w:t>
      </w:r>
      <w:proofErr w:type="spellStart"/>
      <w:r w:rsidR="006C3603" w:rsidRPr="00071247">
        <w:rPr>
          <w:rFonts w:ascii="Times New Roman" w:hAnsi="Times New Roman" w:cs="Times New Roman"/>
          <w:sz w:val="24"/>
          <w:szCs w:val="24"/>
        </w:rPr>
        <w:t>Mangareva</w:t>
      </w:r>
      <w:proofErr w:type="spellEnd"/>
      <w:r w:rsidR="00A00AA7" w:rsidRPr="00071247">
        <w:rPr>
          <w:rFonts w:ascii="Times New Roman" w:hAnsi="Times New Roman" w:cs="Times New Roman"/>
          <w:sz w:val="24"/>
          <w:szCs w:val="24"/>
        </w:rPr>
        <w:t xml:space="preserve">. </w:t>
      </w:r>
    </w:p>
    <w:p w:rsidR="00A00AA7" w:rsidRPr="00071247" w:rsidRDefault="00A00AA7"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Je ne doute pas que votre assemblée, qui est très attachée à ce que toute la lumière soit faite sur ces essais, rassemblera une démarche consensuelle voulue par le président de l’assemblée sur la question du nucléaire. </w:t>
      </w:r>
    </w:p>
    <w:p w:rsidR="000812D1" w:rsidRPr="00071247" w:rsidRDefault="000812D1" w:rsidP="000812D1">
      <w:pPr>
        <w:jc w:val="center"/>
        <w:rPr>
          <w:rFonts w:ascii="Times New Roman" w:hAnsi="Times New Roman" w:cs="Times New Roman"/>
          <w:sz w:val="24"/>
          <w:szCs w:val="24"/>
        </w:rPr>
      </w:pPr>
      <w:r w:rsidRPr="00071247">
        <w:rPr>
          <w:rFonts w:ascii="Times New Roman" w:hAnsi="Times New Roman" w:cs="Times New Roman"/>
          <w:sz w:val="24"/>
          <w:szCs w:val="24"/>
        </w:rPr>
        <w:t>***</w:t>
      </w:r>
    </w:p>
    <w:p w:rsidR="00D0272C" w:rsidRPr="00071247" w:rsidRDefault="00334510"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Alors on vient me dire que je ne fais rien de bon, que rien ne bouge, que c’était bien mieux sous la gouvernance d’Oscar </w:t>
      </w:r>
      <w:proofErr w:type="spellStart"/>
      <w:r w:rsidRPr="00071247">
        <w:rPr>
          <w:rFonts w:ascii="Times New Roman" w:hAnsi="Times New Roman" w:cs="Times New Roman"/>
          <w:sz w:val="24"/>
          <w:szCs w:val="24"/>
        </w:rPr>
        <w:t>Temaru</w:t>
      </w:r>
      <w:proofErr w:type="spellEnd"/>
      <w:r w:rsidR="008D2A52" w:rsidRPr="00071247">
        <w:rPr>
          <w:rFonts w:ascii="Times New Roman" w:hAnsi="Times New Roman" w:cs="Times New Roman"/>
          <w:sz w:val="24"/>
          <w:szCs w:val="24"/>
        </w:rPr>
        <w:t xml:space="preserve">. Comme ce sont les mêmes qui à l’époque disaient d’Oscar </w:t>
      </w:r>
      <w:proofErr w:type="spellStart"/>
      <w:r w:rsidR="008D2A52" w:rsidRPr="00071247">
        <w:rPr>
          <w:rFonts w:ascii="Times New Roman" w:hAnsi="Times New Roman" w:cs="Times New Roman"/>
          <w:sz w:val="24"/>
          <w:szCs w:val="24"/>
        </w:rPr>
        <w:t>Temaru</w:t>
      </w:r>
      <w:proofErr w:type="spellEnd"/>
      <w:r w:rsidR="008D2A52" w:rsidRPr="00071247">
        <w:rPr>
          <w:rFonts w:ascii="Times New Roman" w:hAnsi="Times New Roman" w:cs="Times New Roman"/>
          <w:sz w:val="24"/>
          <w:szCs w:val="24"/>
        </w:rPr>
        <w:t xml:space="preserve"> qu’il éta</w:t>
      </w:r>
      <w:r w:rsidR="008810C9" w:rsidRPr="00071247">
        <w:rPr>
          <w:rFonts w:ascii="Times New Roman" w:hAnsi="Times New Roman" w:cs="Times New Roman"/>
          <w:sz w:val="24"/>
          <w:szCs w:val="24"/>
        </w:rPr>
        <w:t xml:space="preserve">it nul et que rien n’avançait. Ces mêmes qui employaient des termes identiques à l’égard des gouvernements de Gaston Tong Sang. </w:t>
      </w:r>
    </w:p>
    <w:p w:rsidR="00334510" w:rsidRPr="00071247" w:rsidRDefault="008810C9"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O</w:t>
      </w:r>
      <w:r w:rsidR="008D2A52" w:rsidRPr="00071247">
        <w:rPr>
          <w:rFonts w:ascii="Times New Roman" w:hAnsi="Times New Roman" w:cs="Times New Roman"/>
          <w:sz w:val="24"/>
          <w:szCs w:val="24"/>
        </w:rPr>
        <w:t>n voit qu’il ne s’agit, comme d’habitude</w:t>
      </w:r>
      <w:r w:rsidR="00035330" w:rsidRPr="00071247">
        <w:rPr>
          <w:rFonts w:ascii="Times New Roman" w:hAnsi="Times New Roman" w:cs="Times New Roman"/>
          <w:sz w:val="24"/>
          <w:szCs w:val="24"/>
        </w:rPr>
        <w:t>, que</w:t>
      </w:r>
      <w:r w:rsidR="008D2A52" w:rsidRPr="00071247">
        <w:rPr>
          <w:rFonts w:ascii="Times New Roman" w:hAnsi="Times New Roman" w:cs="Times New Roman"/>
          <w:sz w:val="24"/>
          <w:szCs w:val="24"/>
        </w:rPr>
        <w:t xml:space="preserve"> d’une entreprise de déstabilisation </w:t>
      </w:r>
      <w:r w:rsidR="000B4F8D" w:rsidRPr="00071247">
        <w:rPr>
          <w:rFonts w:ascii="Times New Roman" w:hAnsi="Times New Roman" w:cs="Times New Roman"/>
          <w:sz w:val="24"/>
          <w:szCs w:val="24"/>
        </w:rPr>
        <w:t xml:space="preserve"> et de destruction </w:t>
      </w:r>
      <w:r w:rsidR="008D2A52" w:rsidRPr="00071247">
        <w:rPr>
          <w:rFonts w:ascii="Times New Roman" w:hAnsi="Times New Roman" w:cs="Times New Roman"/>
          <w:sz w:val="24"/>
          <w:szCs w:val="24"/>
        </w:rPr>
        <w:t>visant à discréditer notre gouvernement.</w:t>
      </w:r>
    </w:p>
    <w:p w:rsidR="000252D9" w:rsidRPr="00071247" w:rsidRDefault="00035330" w:rsidP="00B33D6A">
      <w:pPr>
        <w:jc w:val="both"/>
        <w:rPr>
          <w:rFonts w:ascii="Times New Roman" w:hAnsi="Times New Roman" w:cs="Times New Roman"/>
          <w:sz w:val="24"/>
          <w:szCs w:val="24"/>
        </w:rPr>
      </w:pPr>
      <w:r w:rsidRPr="00071247">
        <w:rPr>
          <w:rFonts w:ascii="Times New Roman" w:hAnsi="Times New Roman" w:cs="Times New Roman"/>
          <w:sz w:val="24"/>
          <w:szCs w:val="24"/>
        </w:rPr>
        <w:t>Les faits sont autres</w:t>
      </w:r>
      <w:r w:rsidR="00E264DC" w:rsidRPr="00071247">
        <w:rPr>
          <w:rFonts w:ascii="Times New Roman" w:hAnsi="Times New Roman" w:cs="Times New Roman"/>
          <w:sz w:val="24"/>
          <w:szCs w:val="24"/>
        </w:rPr>
        <w:t xml:space="preserve">. Tout bouge ! </w:t>
      </w:r>
    </w:p>
    <w:p w:rsidR="00035330" w:rsidRPr="00071247" w:rsidRDefault="00E264DC" w:rsidP="00B33D6A">
      <w:pPr>
        <w:jc w:val="both"/>
        <w:rPr>
          <w:rFonts w:ascii="Times New Roman" w:hAnsi="Times New Roman" w:cs="Times New Roman"/>
          <w:sz w:val="24"/>
          <w:szCs w:val="24"/>
        </w:rPr>
      </w:pPr>
      <w:r w:rsidRPr="00071247">
        <w:rPr>
          <w:rFonts w:ascii="Times New Roman" w:hAnsi="Times New Roman" w:cs="Times New Roman"/>
          <w:sz w:val="24"/>
          <w:szCs w:val="24"/>
        </w:rPr>
        <w:t>L</w:t>
      </w:r>
      <w:r w:rsidR="00035330" w:rsidRPr="00071247">
        <w:rPr>
          <w:rFonts w:ascii="Times New Roman" w:hAnsi="Times New Roman" w:cs="Times New Roman"/>
          <w:sz w:val="24"/>
          <w:szCs w:val="24"/>
        </w:rPr>
        <w:t xml:space="preserve">es indicateurs économiques du second trimestre 2015 viennent </w:t>
      </w:r>
      <w:r w:rsidRPr="00071247">
        <w:rPr>
          <w:rFonts w:ascii="Times New Roman" w:hAnsi="Times New Roman" w:cs="Times New Roman"/>
          <w:sz w:val="24"/>
          <w:szCs w:val="24"/>
        </w:rPr>
        <w:t xml:space="preserve">effectivement </w:t>
      </w:r>
      <w:r w:rsidR="00035330" w:rsidRPr="00071247">
        <w:rPr>
          <w:rFonts w:ascii="Times New Roman" w:hAnsi="Times New Roman" w:cs="Times New Roman"/>
          <w:sz w:val="24"/>
          <w:szCs w:val="24"/>
        </w:rPr>
        <w:t>nous</w:t>
      </w:r>
      <w:r w:rsidR="00A45AE8" w:rsidRPr="00071247">
        <w:rPr>
          <w:rFonts w:ascii="Times New Roman" w:hAnsi="Times New Roman" w:cs="Times New Roman"/>
          <w:sz w:val="24"/>
          <w:szCs w:val="24"/>
        </w:rPr>
        <w:t xml:space="preserve"> démontrer que notre pays bouge, </w:t>
      </w:r>
      <w:r w:rsidR="00035330" w:rsidRPr="00071247">
        <w:rPr>
          <w:rFonts w:ascii="Times New Roman" w:hAnsi="Times New Roman" w:cs="Times New Roman"/>
          <w:sz w:val="24"/>
          <w:szCs w:val="24"/>
        </w:rPr>
        <w:t xml:space="preserve">que </w:t>
      </w:r>
      <w:r w:rsidR="00A45AE8" w:rsidRPr="00071247">
        <w:rPr>
          <w:rFonts w:ascii="Times New Roman" w:hAnsi="Times New Roman" w:cs="Times New Roman"/>
          <w:sz w:val="24"/>
          <w:szCs w:val="24"/>
        </w:rPr>
        <w:t>les clignotants passent au vert et que l’économie et l’emploi donnent maintenant des signes de reprise.</w:t>
      </w:r>
    </w:p>
    <w:p w:rsidR="00E13754" w:rsidRPr="00071247" w:rsidRDefault="0012404B"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Sur le plan de l’emploi, en un an, la progression </w:t>
      </w:r>
      <w:r w:rsidR="00470B71" w:rsidRPr="00071247">
        <w:rPr>
          <w:rFonts w:ascii="Times New Roman" w:hAnsi="Times New Roman" w:cs="Times New Roman"/>
          <w:sz w:val="24"/>
          <w:szCs w:val="24"/>
        </w:rPr>
        <w:t xml:space="preserve">du nombre de salariés </w:t>
      </w:r>
      <w:r w:rsidRPr="00071247">
        <w:rPr>
          <w:rFonts w:ascii="Times New Roman" w:hAnsi="Times New Roman" w:cs="Times New Roman"/>
          <w:sz w:val="24"/>
          <w:szCs w:val="24"/>
        </w:rPr>
        <w:t xml:space="preserve">a été de 0,7% alors que sur les cinq dernières années, la moyenne annuelle était négative avec moins 1,4%. </w:t>
      </w:r>
      <w:r w:rsidR="00E13754" w:rsidRPr="00071247">
        <w:rPr>
          <w:rFonts w:ascii="Times New Roman" w:hAnsi="Times New Roman" w:cs="Times New Roman"/>
          <w:sz w:val="24"/>
          <w:szCs w:val="24"/>
        </w:rPr>
        <w:t>Je vous rappelle pour mémoire qu’entre 2009 et 2015, la CPS a enregistré la perte de 6536 emplois, soit une baisse de près de 10% des cotisants en 6 ans.</w:t>
      </w:r>
      <w:r w:rsidR="00E264DC" w:rsidRPr="00071247">
        <w:rPr>
          <w:rFonts w:ascii="Times New Roman" w:hAnsi="Times New Roman" w:cs="Times New Roman"/>
          <w:sz w:val="24"/>
          <w:szCs w:val="24"/>
        </w:rPr>
        <w:t xml:space="preserve"> Aujourd’hui, nous sommes repartis sur une courbe positive.</w:t>
      </w:r>
    </w:p>
    <w:p w:rsidR="00A45AE8" w:rsidRPr="00071247" w:rsidRDefault="0012404B" w:rsidP="00B33D6A">
      <w:pPr>
        <w:jc w:val="both"/>
        <w:rPr>
          <w:rFonts w:ascii="Times New Roman" w:hAnsi="Times New Roman" w:cs="Times New Roman"/>
          <w:sz w:val="24"/>
          <w:szCs w:val="24"/>
        </w:rPr>
      </w:pPr>
      <w:r w:rsidRPr="00071247">
        <w:rPr>
          <w:rFonts w:ascii="Times New Roman" w:hAnsi="Times New Roman" w:cs="Times New Roman"/>
          <w:sz w:val="24"/>
          <w:szCs w:val="24"/>
        </w:rPr>
        <w:t>Pour ce seul deuxième trimestre de l’année, la progression de l’emploi salarié est de 0,4%</w:t>
      </w:r>
      <w:r w:rsidR="00470B71" w:rsidRPr="00071247">
        <w:rPr>
          <w:rFonts w:ascii="Times New Roman" w:hAnsi="Times New Roman" w:cs="Times New Roman"/>
          <w:sz w:val="24"/>
          <w:szCs w:val="24"/>
        </w:rPr>
        <w:t xml:space="preserve"> et le SEFI enregistre 1300 demandeurs d’emploi de moins. A titre indicatif, pour le second semestre, la France n’a enregistré de son côté qu’une progression de l’emploi de 0,2%.</w:t>
      </w:r>
    </w:p>
    <w:p w:rsidR="00D0272C" w:rsidRPr="00071247" w:rsidRDefault="00D0272C" w:rsidP="00B33D6A">
      <w:pPr>
        <w:jc w:val="both"/>
        <w:rPr>
          <w:rFonts w:ascii="Times New Roman" w:hAnsi="Times New Roman" w:cs="Times New Roman"/>
          <w:sz w:val="24"/>
          <w:szCs w:val="24"/>
        </w:rPr>
      </w:pPr>
    </w:p>
    <w:p w:rsidR="000252D9" w:rsidRPr="00071247" w:rsidRDefault="00470B71"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 xml:space="preserve">Ces chiffres ne sont pas </w:t>
      </w:r>
      <w:r w:rsidR="006544B5" w:rsidRPr="00071247">
        <w:rPr>
          <w:rFonts w:ascii="Times New Roman" w:hAnsi="Times New Roman" w:cs="Times New Roman"/>
          <w:sz w:val="24"/>
          <w:szCs w:val="24"/>
        </w:rPr>
        <w:t xml:space="preserve">encore </w:t>
      </w:r>
      <w:r w:rsidR="000812D1" w:rsidRPr="00071247">
        <w:rPr>
          <w:rFonts w:ascii="Times New Roman" w:hAnsi="Times New Roman" w:cs="Times New Roman"/>
          <w:sz w:val="24"/>
          <w:szCs w:val="24"/>
        </w:rPr>
        <w:t xml:space="preserve">spectaculaires, c’est vrai ! </w:t>
      </w:r>
      <w:r w:rsidRPr="00071247">
        <w:rPr>
          <w:rFonts w:ascii="Times New Roman" w:hAnsi="Times New Roman" w:cs="Times New Roman"/>
          <w:sz w:val="24"/>
          <w:szCs w:val="24"/>
        </w:rPr>
        <w:t xml:space="preserve"> Mais ils sont encourageants car nous avons réussi à mettre un terme à la spirale infernale de la destruction de l’emploi.</w:t>
      </w:r>
    </w:p>
    <w:p w:rsidR="000812D1" w:rsidRPr="00071247" w:rsidRDefault="00B878A6" w:rsidP="00B33D6A">
      <w:pPr>
        <w:jc w:val="both"/>
        <w:rPr>
          <w:rFonts w:ascii="Times New Roman" w:hAnsi="Times New Roman" w:cs="Times New Roman"/>
          <w:sz w:val="24"/>
          <w:szCs w:val="24"/>
        </w:rPr>
      </w:pPr>
      <w:r w:rsidRPr="00071247">
        <w:rPr>
          <w:rFonts w:ascii="Times New Roman" w:hAnsi="Times New Roman" w:cs="Times New Roman"/>
          <w:sz w:val="24"/>
          <w:szCs w:val="24"/>
        </w:rPr>
        <w:t>Il faut bien sûr évoquer les chiffres des emplois aidés</w:t>
      </w:r>
      <w:r w:rsidR="00A80BBC" w:rsidRPr="00071247">
        <w:rPr>
          <w:rFonts w:ascii="Times New Roman" w:hAnsi="Times New Roman" w:cs="Times New Roman"/>
          <w:sz w:val="24"/>
          <w:szCs w:val="24"/>
        </w:rPr>
        <w:t> : 2821 CAE ayant démarré leur activité en 2014 continue</w:t>
      </w:r>
      <w:r w:rsidR="000812D1" w:rsidRPr="00071247">
        <w:rPr>
          <w:rFonts w:ascii="Times New Roman" w:hAnsi="Times New Roman" w:cs="Times New Roman"/>
          <w:sz w:val="24"/>
          <w:szCs w:val="24"/>
        </w:rPr>
        <w:t>nt</w:t>
      </w:r>
      <w:r w:rsidR="00A80BBC" w:rsidRPr="00071247">
        <w:rPr>
          <w:rFonts w:ascii="Times New Roman" w:hAnsi="Times New Roman" w:cs="Times New Roman"/>
          <w:sz w:val="24"/>
          <w:szCs w:val="24"/>
        </w:rPr>
        <w:t xml:space="preserve"> d’exercer depuis le début de l’année ; il convient d’y ajouter les 25</w:t>
      </w:r>
      <w:r w:rsidR="000812D1" w:rsidRPr="00071247">
        <w:rPr>
          <w:rFonts w:ascii="Times New Roman" w:hAnsi="Times New Roman" w:cs="Times New Roman"/>
          <w:sz w:val="24"/>
          <w:szCs w:val="24"/>
        </w:rPr>
        <w:t>7</w:t>
      </w:r>
      <w:r w:rsidR="00A80BBC" w:rsidRPr="00071247">
        <w:rPr>
          <w:rFonts w:ascii="Times New Roman" w:hAnsi="Times New Roman" w:cs="Times New Roman"/>
          <w:sz w:val="24"/>
          <w:szCs w:val="24"/>
        </w:rPr>
        <w:t>0 qui auront démarré cette année</w:t>
      </w:r>
      <w:r w:rsidR="000812D1" w:rsidRPr="00071247">
        <w:rPr>
          <w:rFonts w:ascii="Times New Roman" w:hAnsi="Times New Roman" w:cs="Times New Roman"/>
          <w:sz w:val="24"/>
          <w:szCs w:val="24"/>
        </w:rPr>
        <w:t xml:space="preserve">, dont 75% ont été placés dans le secteur marchand, ce qui ouvre des perspectives d’insertion pérennes. </w:t>
      </w:r>
    </w:p>
    <w:p w:rsidR="00E264DC" w:rsidRPr="00071247" w:rsidRDefault="000812D1"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Au total donc, en 2015, ce sont près de 5400 CAE qui sont en activité et qui permettent à des familles qui étaient en situation précaire de vivre dignement. </w:t>
      </w:r>
    </w:p>
    <w:p w:rsidR="00B878A6" w:rsidRPr="00071247" w:rsidRDefault="000812D1" w:rsidP="00B33D6A">
      <w:pPr>
        <w:jc w:val="both"/>
        <w:rPr>
          <w:rFonts w:ascii="Times New Roman" w:hAnsi="Times New Roman" w:cs="Times New Roman"/>
          <w:sz w:val="24"/>
          <w:szCs w:val="24"/>
        </w:rPr>
      </w:pPr>
      <w:r w:rsidRPr="00071247">
        <w:rPr>
          <w:rFonts w:ascii="Times New Roman" w:hAnsi="Times New Roman" w:cs="Times New Roman"/>
          <w:sz w:val="24"/>
          <w:szCs w:val="24"/>
        </w:rPr>
        <w:t>C’est dire aussi l’impérieuse nécessité pour notre économie de créer des emplois durables pour absorber également ces stagiaires quand ils seront arrivés au terme de leur contrat aidé, au bout de deux ans.</w:t>
      </w:r>
      <w:r w:rsidR="00842FFB" w:rsidRPr="00071247">
        <w:rPr>
          <w:rFonts w:ascii="Times New Roman" w:hAnsi="Times New Roman" w:cs="Times New Roman"/>
          <w:sz w:val="24"/>
          <w:szCs w:val="24"/>
        </w:rPr>
        <w:t xml:space="preserve"> A titre indicatif, au premier trimestre 2015, seuls 159 CAE ont été transformés en contrat de travail normal</w:t>
      </w:r>
      <w:r w:rsidRPr="00071247">
        <w:rPr>
          <w:rFonts w:ascii="Times New Roman" w:hAnsi="Times New Roman" w:cs="Times New Roman"/>
          <w:sz w:val="24"/>
          <w:szCs w:val="24"/>
        </w:rPr>
        <w:t xml:space="preserve"> Ne nous laissons pas surprendre par cette bombe à retardement !</w:t>
      </w:r>
    </w:p>
    <w:p w:rsidR="000812D1" w:rsidRPr="00071247" w:rsidRDefault="000812D1" w:rsidP="000812D1">
      <w:pPr>
        <w:jc w:val="center"/>
        <w:rPr>
          <w:rFonts w:ascii="Times New Roman" w:hAnsi="Times New Roman" w:cs="Times New Roman"/>
          <w:sz w:val="24"/>
          <w:szCs w:val="24"/>
        </w:rPr>
      </w:pPr>
      <w:r w:rsidRPr="00071247">
        <w:rPr>
          <w:rFonts w:ascii="Times New Roman" w:hAnsi="Times New Roman" w:cs="Times New Roman"/>
          <w:sz w:val="24"/>
          <w:szCs w:val="24"/>
        </w:rPr>
        <w:t>***</w:t>
      </w:r>
    </w:p>
    <w:p w:rsidR="00E13754" w:rsidRPr="00071247" w:rsidRDefault="006544B5"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Sur le plan des </w:t>
      </w:r>
      <w:r w:rsidR="000A119D" w:rsidRPr="00071247">
        <w:rPr>
          <w:rFonts w:ascii="Times New Roman" w:hAnsi="Times New Roman" w:cs="Times New Roman"/>
          <w:sz w:val="24"/>
          <w:szCs w:val="24"/>
        </w:rPr>
        <w:t>cotisations</w:t>
      </w:r>
      <w:r w:rsidRPr="00071247">
        <w:rPr>
          <w:rFonts w:ascii="Times New Roman" w:hAnsi="Times New Roman" w:cs="Times New Roman"/>
          <w:sz w:val="24"/>
          <w:szCs w:val="24"/>
        </w:rPr>
        <w:t xml:space="preserve"> du régime des salariés, cette embellie de l’emploi permet aujourd’hui à la CPS de constater une augmentation de 1,5% des recettes de l’assurance maladie</w:t>
      </w:r>
      <w:r w:rsidR="00E13754" w:rsidRPr="00071247">
        <w:rPr>
          <w:rFonts w:ascii="Times New Roman" w:hAnsi="Times New Roman" w:cs="Times New Roman"/>
          <w:sz w:val="24"/>
          <w:szCs w:val="24"/>
        </w:rPr>
        <w:t xml:space="preserve"> par rapport aux prévisions,</w:t>
      </w:r>
      <w:r w:rsidRPr="00071247">
        <w:rPr>
          <w:rFonts w:ascii="Times New Roman" w:hAnsi="Times New Roman" w:cs="Times New Roman"/>
          <w:sz w:val="24"/>
          <w:szCs w:val="24"/>
        </w:rPr>
        <w:t xml:space="preserve"> qui devrait amener une plus-value de cotisations qui réduira de manière importante le déficit prévisionnel de 2015</w:t>
      </w:r>
      <w:r w:rsidR="00E13754" w:rsidRPr="00071247">
        <w:rPr>
          <w:rFonts w:ascii="Times New Roman" w:hAnsi="Times New Roman" w:cs="Times New Roman"/>
          <w:sz w:val="24"/>
          <w:szCs w:val="24"/>
        </w:rPr>
        <w:t xml:space="preserve"> établi à plus de 4,6 milliards.</w:t>
      </w:r>
      <w:r w:rsidRPr="00071247">
        <w:rPr>
          <w:rFonts w:ascii="Times New Roman" w:hAnsi="Times New Roman" w:cs="Times New Roman"/>
          <w:sz w:val="24"/>
          <w:szCs w:val="24"/>
        </w:rPr>
        <w:t xml:space="preserve"> </w:t>
      </w:r>
    </w:p>
    <w:p w:rsidR="00470B71" w:rsidRPr="00071247" w:rsidRDefault="00470B71"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Contrairement </w:t>
      </w:r>
      <w:r w:rsidR="00AD7D6D" w:rsidRPr="00071247">
        <w:rPr>
          <w:rFonts w:ascii="Times New Roman" w:hAnsi="Times New Roman" w:cs="Times New Roman"/>
          <w:sz w:val="24"/>
          <w:szCs w:val="24"/>
        </w:rPr>
        <w:t>à ce que nous avions constaté au cours de l’année précédente, la commande publique a bien contribué à la relance de l’emploi, et notamment dans le secteur de la construction avec une progression de 3,3% des emplois au cours du second semestre.</w:t>
      </w:r>
    </w:p>
    <w:p w:rsidR="000812D1" w:rsidRPr="00071247" w:rsidRDefault="00AD7D6D"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Ceci correspond bien sûr au lancement des grands chantiers de construction de logements </w:t>
      </w:r>
      <w:r w:rsidR="009129C0" w:rsidRPr="00071247">
        <w:rPr>
          <w:rFonts w:ascii="Times New Roman" w:hAnsi="Times New Roman" w:cs="Times New Roman"/>
          <w:sz w:val="24"/>
          <w:szCs w:val="24"/>
        </w:rPr>
        <w:t xml:space="preserve">sociaux </w:t>
      </w:r>
      <w:r w:rsidRPr="00071247">
        <w:rPr>
          <w:rFonts w:ascii="Times New Roman" w:hAnsi="Times New Roman" w:cs="Times New Roman"/>
          <w:sz w:val="24"/>
          <w:szCs w:val="24"/>
        </w:rPr>
        <w:t>et de constructions publiques</w:t>
      </w:r>
      <w:r w:rsidR="009129C0" w:rsidRPr="00071247">
        <w:rPr>
          <w:rFonts w:ascii="Times New Roman" w:hAnsi="Times New Roman" w:cs="Times New Roman"/>
          <w:sz w:val="24"/>
          <w:szCs w:val="24"/>
        </w:rPr>
        <w:t xml:space="preserve">. </w:t>
      </w:r>
    </w:p>
    <w:p w:rsidR="00AD7D6D" w:rsidRPr="00071247" w:rsidRDefault="009129C0"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Je citerais pour exemple le chantier des lotissements du domaine </w:t>
      </w:r>
      <w:proofErr w:type="spellStart"/>
      <w:r w:rsidRPr="00071247">
        <w:rPr>
          <w:rFonts w:ascii="Times New Roman" w:hAnsi="Times New Roman" w:cs="Times New Roman"/>
          <w:sz w:val="24"/>
          <w:szCs w:val="24"/>
        </w:rPr>
        <w:t>Labbé</w:t>
      </w:r>
      <w:proofErr w:type="spellEnd"/>
      <w:r w:rsidRPr="00071247">
        <w:rPr>
          <w:rFonts w:ascii="Times New Roman" w:hAnsi="Times New Roman" w:cs="Times New Roman"/>
          <w:sz w:val="24"/>
          <w:szCs w:val="24"/>
        </w:rPr>
        <w:t xml:space="preserve">, de </w:t>
      </w:r>
      <w:proofErr w:type="spellStart"/>
      <w:r w:rsidRPr="00071247">
        <w:rPr>
          <w:rFonts w:ascii="Times New Roman" w:hAnsi="Times New Roman" w:cs="Times New Roman"/>
          <w:sz w:val="24"/>
          <w:szCs w:val="24"/>
        </w:rPr>
        <w:t>Teroma</w:t>
      </w:r>
      <w:proofErr w:type="spellEnd"/>
      <w:r w:rsidRPr="00071247">
        <w:rPr>
          <w:rFonts w:ascii="Times New Roman" w:hAnsi="Times New Roman" w:cs="Times New Roman"/>
          <w:sz w:val="24"/>
          <w:szCs w:val="24"/>
        </w:rPr>
        <w:t xml:space="preserve"> et des Hauts de </w:t>
      </w:r>
      <w:proofErr w:type="spellStart"/>
      <w:r w:rsidRPr="00071247">
        <w:rPr>
          <w:rFonts w:ascii="Times New Roman" w:hAnsi="Times New Roman" w:cs="Times New Roman"/>
          <w:sz w:val="24"/>
          <w:szCs w:val="24"/>
        </w:rPr>
        <w:t>Teroma</w:t>
      </w:r>
      <w:proofErr w:type="spellEnd"/>
      <w:r w:rsidRPr="00071247">
        <w:rPr>
          <w:rFonts w:ascii="Times New Roman" w:hAnsi="Times New Roman" w:cs="Times New Roman"/>
          <w:sz w:val="24"/>
          <w:szCs w:val="24"/>
        </w:rPr>
        <w:t xml:space="preserve"> pour un montant de 4,5 milliards</w:t>
      </w:r>
      <w:r w:rsidR="000812D1" w:rsidRPr="00071247">
        <w:rPr>
          <w:rFonts w:ascii="Times New Roman" w:hAnsi="Times New Roman" w:cs="Times New Roman"/>
          <w:sz w:val="24"/>
          <w:szCs w:val="24"/>
        </w:rPr>
        <w:t xml:space="preserve">. Je citerais </w:t>
      </w:r>
      <w:r w:rsidRPr="00071247">
        <w:rPr>
          <w:rFonts w:ascii="Times New Roman" w:hAnsi="Times New Roman" w:cs="Times New Roman"/>
          <w:sz w:val="24"/>
          <w:szCs w:val="24"/>
        </w:rPr>
        <w:t xml:space="preserve">encore le lancement, enfin et après bien des tergiversations, de la construction du collège de Teva I Uta dont le montant </w:t>
      </w:r>
      <w:r w:rsidR="000B4F8D" w:rsidRPr="00071247">
        <w:rPr>
          <w:rFonts w:ascii="Times New Roman" w:hAnsi="Times New Roman" w:cs="Times New Roman"/>
          <w:sz w:val="24"/>
          <w:szCs w:val="24"/>
        </w:rPr>
        <w:t xml:space="preserve">de l’investissement </w:t>
      </w:r>
      <w:r w:rsidRPr="00071247">
        <w:rPr>
          <w:rFonts w:ascii="Times New Roman" w:hAnsi="Times New Roman" w:cs="Times New Roman"/>
          <w:sz w:val="24"/>
          <w:szCs w:val="24"/>
        </w:rPr>
        <w:t>sera de 1,6 milliard</w:t>
      </w:r>
      <w:r w:rsidR="006544B5" w:rsidRPr="00071247">
        <w:rPr>
          <w:rFonts w:ascii="Times New Roman" w:hAnsi="Times New Roman" w:cs="Times New Roman"/>
          <w:sz w:val="24"/>
          <w:szCs w:val="24"/>
        </w:rPr>
        <w:t xml:space="preserve">, </w:t>
      </w:r>
      <w:r w:rsidR="00E13754" w:rsidRPr="00071247">
        <w:rPr>
          <w:rFonts w:ascii="Times New Roman" w:hAnsi="Times New Roman" w:cs="Times New Roman"/>
          <w:sz w:val="24"/>
          <w:szCs w:val="24"/>
        </w:rPr>
        <w:t>de la rénovation de la station d’épuration du lycée de Taaone</w:t>
      </w:r>
      <w:r w:rsidR="000812D1" w:rsidRPr="00071247">
        <w:rPr>
          <w:rFonts w:ascii="Times New Roman" w:hAnsi="Times New Roman" w:cs="Times New Roman"/>
          <w:sz w:val="24"/>
          <w:szCs w:val="24"/>
        </w:rPr>
        <w:t>. Il y a</w:t>
      </w:r>
      <w:r w:rsidR="00E13754" w:rsidRPr="00071247">
        <w:rPr>
          <w:rFonts w:ascii="Times New Roman" w:hAnsi="Times New Roman" w:cs="Times New Roman"/>
          <w:sz w:val="24"/>
          <w:szCs w:val="24"/>
        </w:rPr>
        <w:t xml:space="preserve"> aussi </w:t>
      </w:r>
      <w:r w:rsidR="006544B5" w:rsidRPr="00071247">
        <w:rPr>
          <w:rFonts w:ascii="Times New Roman" w:hAnsi="Times New Roman" w:cs="Times New Roman"/>
          <w:sz w:val="24"/>
          <w:szCs w:val="24"/>
        </w:rPr>
        <w:t xml:space="preserve">la finalisation des opérations de rénovation du lycée Gauguin ou la reconstruction de l’internat du collège de </w:t>
      </w:r>
      <w:proofErr w:type="spellStart"/>
      <w:r w:rsidR="006544B5" w:rsidRPr="00071247">
        <w:rPr>
          <w:rFonts w:ascii="Times New Roman" w:hAnsi="Times New Roman" w:cs="Times New Roman"/>
          <w:sz w:val="24"/>
          <w:szCs w:val="24"/>
        </w:rPr>
        <w:t>Rangiroa</w:t>
      </w:r>
      <w:proofErr w:type="spellEnd"/>
      <w:r w:rsidR="006544B5" w:rsidRPr="00071247">
        <w:rPr>
          <w:rFonts w:ascii="Times New Roman" w:hAnsi="Times New Roman" w:cs="Times New Roman"/>
          <w:sz w:val="24"/>
          <w:szCs w:val="24"/>
        </w:rPr>
        <w:t xml:space="preserve"> pour un montant global de 750 millions.</w:t>
      </w:r>
    </w:p>
    <w:p w:rsidR="000252D9" w:rsidRPr="00071247" w:rsidRDefault="009129C0"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 xml:space="preserve">De même, la direction de l’équipement, à l’instant où je vous parle, </w:t>
      </w:r>
      <w:r w:rsidR="00B33D6A" w:rsidRPr="00071247">
        <w:rPr>
          <w:rFonts w:ascii="Times New Roman" w:hAnsi="Times New Roman" w:cs="Times New Roman"/>
          <w:sz w:val="24"/>
          <w:szCs w:val="24"/>
        </w:rPr>
        <w:t xml:space="preserve">a </w:t>
      </w:r>
      <w:r w:rsidRPr="00071247">
        <w:rPr>
          <w:rFonts w:ascii="Times New Roman" w:hAnsi="Times New Roman" w:cs="Times New Roman"/>
          <w:sz w:val="24"/>
          <w:szCs w:val="24"/>
        </w:rPr>
        <w:t xml:space="preserve">lancé plus de 392 opérations pour un montant de 13,5 milliards de commandes </w:t>
      </w:r>
      <w:r w:rsidR="00B33D6A" w:rsidRPr="00071247">
        <w:rPr>
          <w:rFonts w:ascii="Times New Roman" w:hAnsi="Times New Roman" w:cs="Times New Roman"/>
          <w:sz w:val="24"/>
          <w:szCs w:val="24"/>
        </w:rPr>
        <w:t xml:space="preserve">de </w:t>
      </w:r>
      <w:r w:rsidRPr="00071247">
        <w:rPr>
          <w:rFonts w:ascii="Times New Roman" w:hAnsi="Times New Roman" w:cs="Times New Roman"/>
          <w:sz w:val="24"/>
          <w:szCs w:val="24"/>
        </w:rPr>
        <w:t>marché</w:t>
      </w:r>
      <w:r w:rsidR="00B33D6A" w:rsidRPr="00071247">
        <w:rPr>
          <w:rFonts w:ascii="Times New Roman" w:hAnsi="Times New Roman" w:cs="Times New Roman"/>
          <w:sz w:val="24"/>
          <w:szCs w:val="24"/>
        </w:rPr>
        <w:t>s et d’études</w:t>
      </w:r>
      <w:r w:rsidRPr="00071247">
        <w:rPr>
          <w:rFonts w:ascii="Times New Roman" w:hAnsi="Times New Roman" w:cs="Times New Roman"/>
          <w:sz w:val="24"/>
          <w:szCs w:val="24"/>
        </w:rPr>
        <w:t>.</w:t>
      </w:r>
    </w:p>
    <w:p w:rsidR="00E13754" w:rsidRPr="00071247" w:rsidRDefault="00E13754"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Je reviendrais plus tard sur tous les nouveaux chantiers qui seront lancés avant la fin de cette année, mais pour ceux qui cherchent encore où sont passés les milliards inscrits au budget, voici </w:t>
      </w:r>
      <w:r w:rsidR="000812D1" w:rsidRPr="00071247">
        <w:rPr>
          <w:rFonts w:ascii="Times New Roman" w:hAnsi="Times New Roman" w:cs="Times New Roman"/>
          <w:sz w:val="24"/>
          <w:szCs w:val="24"/>
        </w:rPr>
        <w:t>des</w:t>
      </w:r>
      <w:r w:rsidRPr="00071247">
        <w:rPr>
          <w:rFonts w:ascii="Times New Roman" w:hAnsi="Times New Roman" w:cs="Times New Roman"/>
          <w:sz w:val="24"/>
          <w:szCs w:val="24"/>
        </w:rPr>
        <w:t xml:space="preserve"> premier</w:t>
      </w:r>
      <w:r w:rsidR="000812D1" w:rsidRPr="00071247">
        <w:rPr>
          <w:rFonts w:ascii="Times New Roman" w:hAnsi="Times New Roman" w:cs="Times New Roman"/>
          <w:sz w:val="24"/>
          <w:szCs w:val="24"/>
        </w:rPr>
        <w:t>s</w:t>
      </w:r>
      <w:r w:rsidRPr="00071247">
        <w:rPr>
          <w:rFonts w:ascii="Times New Roman" w:hAnsi="Times New Roman" w:cs="Times New Roman"/>
          <w:sz w:val="24"/>
          <w:szCs w:val="24"/>
        </w:rPr>
        <w:t xml:space="preserve"> élément</w:t>
      </w:r>
      <w:r w:rsidR="000812D1" w:rsidRPr="00071247">
        <w:rPr>
          <w:rFonts w:ascii="Times New Roman" w:hAnsi="Times New Roman" w:cs="Times New Roman"/>
          <w:sz w:val="24"/>
          <w:szCs w:val="24"/>
        </w:rPr>
        <w:t>s</w:t>
      </w:r>
      <w:r w:rsidRPr="00071247">
        <w:rPr>
          <w:rFonts w:ascii="Times New Roman" w:hAnsi="Times New Roman" w:cs="Times New Roman"/>
          <w:sz w:val="24"/>
          <w:szCs w:val="24"/>
        </w:rPr>
        <w:t xml:space="preserve"> de réponse.</w:t>
      </w:r>
    </w:p>
    <w:p w:rsidR="005509CE" w:rsidRPr="00071247" w:rsidRDefault="009B73BB" w:rsidP="00B33D6A">
      <w:pPr>
        <w:jc w:val="both"/>
        <w:rPr>
          <w:rFonts w:ascii="Times New Roman" w:hAnsi="Times New Roman" w:cs="Times New Roman"/>
          <w:sz w:val="24"/>
          <w:szCs w:val="24"/>
        </w:rPr>
      </w:pPr>
      <w:r w:rsidRPr="00071247">
        <w:rPr>
          <w:rFonts w:ascii="Times New Roman" w:hAnsi="Times New Roman" w:cs="Times New Roman"/>
          <w:sz w:val="24"/>
          <w:szCs w:val="24"/>
        </w:rPr>
        <w:t>Mais sur le marché de la construction, il faut également prendre en compte la croissance des constructions de logements particuliers qui bénéficie des effets conjugués de la baisse du taux du crédit et des mesures de prime à la pierre que nous avons mis</w:t>
      </w:r>
      <w:r w:rsidR="005509CE" w:rsidRPr="00071247">
        <w:rPr>
          <w:rFonts w:ascii="Times New Roman" w:hAnsi="Times New Roman" w:cs="Times New Roman"/>
          <w:sz w:val="24"/>
          <w:szCs w:val="24"/>
        </w:rPr>
        <w:t>es</w:t>
      </w:r>
      <w:r w:rsidRPr="00071247">
        <w:rPr>
          <w:rFonts w:ascii="Times New Roman" w:hAnsi="Times New Roman" w:cs="Times New Roman"/>
          <w:sz w:val="24"/>
          <w:szCs w:val="24"/>
        </w:rPr>
        <w:t xml:space="preserve"> en place pour relancer le secteur. Ainsi, depuis le début de l’année, le volume des prêts immobiliers a cru de 7%</w:t>
      </w:r>
      <w:r w:rsidR="005509CE" w:rsidRPr="00071247">
        <w:rPr>
          <w:rFonts w:ascii="Times New Roman" w:hAnsi="Times New Roman" w:cs="Times New Roman"/>
          <w:sz w:val="24"/>
          <w:szCs w:val="24"/>
        </w:rPr>
        <w:t>, avec des répercussions qui seront évidentes en matière de créations d’emploi.</w:t>
      </w:r>
      <w:r w:rsidR="00A206D7" w:rsidRPr="00071247">
        <w:rPr>
          <w:rFonts w:ascii="Times New Roman" w:hAnsi="Times New Roman" w:cs="Times New Roman"/>
          <w:sz w:val="24"/>
          <w:szCs w:val="24"/>
        </w:rPr>
        <w:t xml:space="preserve"> De la même manière, depuis le début de l’année, ce sont plus de 1300 permis de construire qui ont été déposés contre une moyenne de 1000 ces dernières années sur la même période, soit une augmentation de 30%.</w:t>
      </w:r>
    </w:p>
    <w:p w:rsidR="009B73BB" w:rsidRPr="00071247" w:rsidRDefault="005509CE"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 </w:t>
      </w:r>
      <w:r w:rsidR="009B73BB" w:rsidRPr="00071247">
        <w:rPr>
          <w:rFonts w:ascii="Times New Roman" w:hAnsi="Times New Roman" w:cs="Times New Roman"/>
          <w:sz w:val="24"/>
          <w:szCs w:val="24"/>
        </w:rPr>
        <w:t>Un chiffre traduit bien ce regain d’activité dans le secteur du bâtiment : en une année, les importations de ciment ont bondi de 62%.</w:t>
      </w:r>
    </w:p>
    <w:p w:rsidR="000252D9" w:rsidRPr="00071247" w:rsidRDefault="006E043A" w:rsidP="00D0272C">
      <w:pPr>
        <w:jc w:val="center"/>
        <w:rPr>
          <w:rFonts w:ascii="Times New Roman" w:hAnsi="Times New Roman" w:cs="Times New Roman"/>
          <w:sz w:val="24"/>
          <w:szCs w:val="24"/>
        </w:rPr>
      </w:pPr>
      <w:r w:rsidRPr="00071247">
        <w:rPr>
          <w:rFonts w:ascii="Times New Roman" w:hAnsi="Times New Roman" w:cs="Times New Roman"/>
          <w:sz w:val="24"/>
          <w:szCs w:val="24"/>
        </w:rPr>
        <w:t>***</w:t>
      </w:r>
    </w:p>
    <w:p w:rsidR="009B73BB" w:rsidRPr="00071247" w:rsidRDefault="009B73BB"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Toutefois, dans un marché de l’emploi qui reste tout de même tendu, il ne faut pas perdre de vue le dynamisme au niveau de la création d’entreprises qui est une réponse</w:t>
      </w:r>
      <w:r w:rsidR="005509CE" w:rsidRPr="00071247">
        <w:rPr>
          <w:rFonts w:ascii="Times New Roman" w:hAnsi="Times New Roman" w:cs="Times New Roman"/>
          <w:sz w:val="24"/>
          <w:szCs w:val="24"/>
        </w:rPr>
        <w:t xml:space="preserve"> dynamique</w:t>
      </w:r>
      <w:r w:rsidRPr="00071247">
        <w:rPr>
          <w:rFonts w:ascii="Times New Roman" w:hAnsi="Times New Roman" w:cs="Times New Roman"/>
          <w:sz w:val="24"/>
          <w:szCs w:val="24"/>
        </w:rPr>
        <w:t xml:space="preserve"> à la difficulté de trouver un emploi salarié.</w:t>
      </w:r>
    </w:p>
    <w:p w:rsidR="00E13754" w:rsidRPr="00071247" w:rsidRDefault="004009B3"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Ainsi, par exemple, sur le premier semestre 2015, l’ADIE a accordé près de 150 millions </w:t>
      </w:r>
      <w:r w:rsidR="00B878A6" w:rsidRPr="00071247">
        <w:rPr>
          <w:rFonts w:ascii="Times New Roman" w:hAnsi="Times New Roman" w:cs="Times New Roman"/>
          <w:sz w:val="24"/>
          <w:szCs w:val="24"/>
        </w:rPr>
        <w:t xml:space="preserve">de prêts </w:t>
      </w:r>
      <w:r w:rsidRPr="00071247">
        <w:rPr>
          <w:rFonts w:ascii="Times New Roman" w:hAnsi="Times New Roman" w:cs="Times New Roman"/>
          <w:sz w:val="24"/>
          <w:szCs w:val="24"/>
        </w:rPr>
        <w:t xml:space="preserve">pour 308 </w:t>
      </w:r>
      <w:r w:rsidR="00B878A6" w:rsidRPr="00071247">
        <w:rPr>
          <w:rFonts w:ascii="Times New Roman" w:hAnsi="Times New Roman" w:cs="Times New Roman"/>
          <w:sz w:val="24"/>
          <w:szCs w:val="24"/>
        </w:rPr>
        <w:t>projets</w:t>
      </w:r>
      <w:r w:rsidRPr="00071247">
        <w:rPr>
          <w:rFonts w:ascii="Times New Roman" w:hAnsi="Times New Roman" w:cs="Times New Roman"/>
          <w:sz w:val="24"/>
          <w:szCs w:val="24"/>
        </w:rPr>
        <w:t xml:space="preserve"> professionnels qui ont permis de maintenir ou de créer 376 emplois</w:t>
      </w:r>
      <w:r w:rsidR="00B878A6" w:rsidRPr="00071247">
        <w:rPr>
          <w:rFonts w:ascii="Times New Roman" w:hAnsi="Times New Roman" w:cs="Times New Roman"/>
          <w:sz w:val="24"/>
          <w:szCs w:val="24"/>
        </w:rPr>
        <w:t>, principalement dans les archipels</w:t>
      </w:r>
      <w:r w:rsidRPr="00071247">
        <w:rPr>
          <w:rFonts w:ascii="Times New Roman" w:hAnsi="Times New Roman" w:cs="Times New Roman"/>
          <w:sz w:val="24"/>
          <w:szCs w:val="24"/>
        </w:rPr>
        <w:t>. Pour la totalité de l’année 2015 on estime que ce seront au moins 550 porteurs de projets qui seront financés</w:t>
      </w:r>
      <w:r w:rsidR="00B878A6" w:rsidRPr="00071247">
        <w:rPr>
          <w:rFonts w:ascii="Times New Roman" w:hAnsi="Times New Roman" w:cs="Times New Roman"/>
          <w:sz w:val="24"/>
          <w:szCs w:val="24"/>
        </w:rPr>
        <w:t xml:space="preserve">. Et pour mieux accompagner ces porteurs de projets, l’ADIE va ouvrir une antenne à </w:t>
      </w:r>
      <w:proofErr w:type="spellStart"/>
      <w:r w:rsidR="00B878A6" w:rsidRPr="00071247">
        <w:rPr>
          <w:rFonts w:ascii="Times New Roman" w:hAnsi="Times New Roman" w:cs="Times New Roman"/>
          <w:sz w:val="24"/>
          <w:szCs w:val="24"/>
        </w:rPr>
        <w:t>Rangiroa</w:t>
      </w:r>
      <w:proofErr w:type="spellEnd"/>
      <w:r w:rsidR="00B878A6" w:rsidRPr="00071247">
        <w:rPr>
          <w:rFonts w:ascii="Times New Roman" w:hAnsi="Times New Roman" w:cs="Times New Roman"/>
          <w:sz w:val="24"/>
          <w:szCs w:val="24"/>
        </w:rPr>
        <w:t xml:space="preserve"> et renforcer ses antennes de </w:t>
      </w:r>
      <w:proofErr w:type="spellStart"/>
      <w:r w:rsidR="00B878A6" w:rsidRPr="00071247">
        <w:rPr>
          <w:rFonts w:ascii="Times New Roman" w:hAnsi="Times New Roman" w:cs="Times New Roman"/>
          <w:sz w:val="24"/>
          <w:szCs w:val="24"/>
        </w:rPr>
        <w:t>Hao</w:t>
      </w:r>
      <w:proofErr w:type="spellEnd"/>
      <w:r w:rsidR="00B878A6" w:rsidRPr="00071247">
        <w:rPr>
          <w:rFonts w:ascii="Times New Roman" w:hAnsi="Times New Roman" w:cs="Times New Roman"/>
          <w:sz w:val="24"/>
          <w:szCs w:val="24"/>
        </w:rPr>
        <w:t xml:space="preserve"> et </w:t>
      </w:r>
      <w:proofErr w:type="spellStart"/>
      <w:r w:rsidR="00B878A6" w:rsidRPr="00071247">
        <w:rPr>
          <w:rFonts w:ascii="Times New Roman" w:hAnsi="Times New Roman" w:cs="Times New Roman"/>
          <w:sz w:val="24"/>
          <w:szCs w:val="24"/>
        </w:rPr>
        <w:t>Tubuai</w:t>
      </w:r>
      <w:proofErr w:type="spellEnd"/>
      <w:r w:rsidR="00B878A6" w:rsidRPr="00071247">
        <w:rPr>
          <w:rFonts w:ascii="Times New Roman" w:hAnsi="Times New Roman" w:cs="Times New Roman"/>
          <w:sz w:val="24"/>
          <w:szCs w:val="24"/>
        </w:rPr>
        <w:t>.</w:t>
      </w:r>
    </w:p>
    <w:p w:rsidR="00A206D7" w:rsidRPr="00071247" w:rsidRDefault="00A206D7"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Et même si les chiffres de 2015 ne sont pas encore connus, on a pu constater la création de près de 2500 entreprises en 2014 dont 87% d’entreprises individuelles. </w:t>
      </w:r>
    </w:p>
    <w:p w:rsidR="006E043A" w:rsidRPr="00071247" w:rsidRDefault="00B878A6" w:rsidP="00B33D6A">
      <w:pPr>
        <w:jc w:val="both"/>
        <w:rPr>
          <w:rFonts w:ascii="Times New Roman" w:hAnsi="Times New Roman" w:cs="Times New Roman"/>
          <w:sz w:val="24"/>
          <w:szCs w:val="24"/>
        </w:rPr>
      </w:pPr>
      <w:r w:rsidRPr="00071247">
        <w:rPr>
          <w:rFonts w:ascii="Times New Roman" w:hAnsi="Times New Roman" w:cs="Times New Roman"/>
          <w:sz w:val="24"/>
          <w:szCs w:val="24"/>
        </w:rPr>
        <w:t>Le regain de dynamisme se constate aussi auprès des chefs d’entreprises puisque les crédits d’équipement ont bondit de 40% depuis le début de l’année.</w:t>
      </w:r>
      <w:r w:rsidR="006E043A" w:rsidRPr="00071247">
        <w:rPr>
          <w:rFonts w:ascii="Times New Roman" w:hAnsi="Times New Roman" w:cs="Times New Roman"/>
          <w:sz w:val="24"/>
          <w:szCs w:val="24"/>
        </w:rPr>
        <w:t xml:space="preserve"> </w:t>
      </w:r>
    </w:p>
    <w:p w:rsidR="006E043A" w:rsidRPr="00071247" w:rsidRDefault="006E043A"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C’est un fait, en 2014, les chefs d’entreprises ont reconstitué leur trésorerie mise à mal par ces dernières années de crises. </w:t>
      </w:r>
    </w:p>
    <w:p w:rsidR="00B878A6" w:rsidRPr="00071247" w:rsidRDefault="006E043A"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 xml:space="preserve">Mais depuis le début de l’année, ils se déclarent optimistes même si certains avouent que </w:t>
      </w:r>
      <w:r w:rsidRPr="00071247">
        <w:rPr>
          <w:rFonts w:ascii="Times New Roman" w:hAnsi="Times New Roman" w:cs="Times New Roman"/>
          <w:i/>
          <w:sz w:val="24"/>
          <w:szCs w:val="24"/>
        </w:rPr>
        <w:t>« l’instabilité politique »</w:t>
      </w:r>
      <w:r w:rsidRPr="00071247">
        <w:rPr>
          <w:rFonts w:ascii="Times New Roman" w:hAnsi="Times New Roman" w:cs="Times New Roman"/>
          <w:sz w:val="24"/>
          <w:szCs w:val="24"/>
        </w:rPr>
        <w:t xml:space="preserve"> met à mal leur bonne humeur. Je mets entre guillemets ce terme </w:t>
      </w:r>
      <w:r w:rsidRPr="00071247">
        <w:rPr>
          <w:rFonts w:ascii="Times New Roman" w:hAnsi="Times New Roman" w:cs="Times New Roman"/>
          <w:i/>
          <w:sz w:val="24"/>
          <w:szCs w:val="24"/>
        </w:rPr>
        <w:t>« d’instabilité politique »,</w:t>
      </w:r>
      <w:r w:rsidRPr="00071247">
        <w:rPr>
          <w:rFonts w:ascii="Times New Roman" w:hAnsi="Times New Roman" w:cs="Times New Roman"/>
          <w:sz w:val="24"/>
          <w:szCs w:val="24"/>
        </w:rPr>
        <w:t xml:space="preserve"> car c’est celui qui traduit le ressenti des chefs d’entreprises face à la réalité politique du moment.</w:t>
      </w:r>
    </w:p>
    <w:p w:rsidR="006E043A" w:rsidRPr="00071247" w:rsidRDefault="006E043A" w:rsidP="00B33D6A">
      <w:pPr>
        <w:jc w:val="both"/>
        <w:rPr>
          <w:rFonts w:ascii="Times New Roman" w:hAnsi="Times New Roman" w:cs="Times New Roman"/>
          <w:sz w:val="24"/>
          <w:szCs w:val="24"/>
        </w:rPr>
      </w:pPr>
      <w:r w:rsidRPr="00071247">
        <w:rPr>
          <w:rFonts w:ascii="Times New Roman" w:hAnsi="Times New Roman" w:cs="Times New Roman"/>
          <w:sz w:val="24"/>
          <w:szCs w:val="24"/>
        </w:rPr>
        <w:t>Encore quelques chiffres pour traduire le dynamisme retrouvé de notre économie depuis le début de l’année.</w:t>
      </w:r>
    </w:p>
    <w:p w:rsidR="006E043A" w:rsidRPr="00071247" w:rsidRDefault="006E043A" w:rsidP="009F0E67">
      <w:pPr>
        <w:pStyle w:val="Sansinterligne"/>
        <w:jc w:val="both"/>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t xml:space="preserve">A fin août 2015, </w:t>
      </w:r>
      <w:r w:rsidRPr="00071247">
        <w:rPr>
          <w:rFonts w:ascii="Times New Roman" w:eastAsia="Times New Roman" w:hAnsi="Times New Roman" w:cs="Times New Roman"/>
          <w:bCs/>
          <w:sz w:val="24"/>
          <w:szCs w:val="24"/>
        </w:rPr>
        <w:t>les recettes fiscales indirectes</w:t>
      </w:r>
      <w:r w:rsidRPr="00071247">
        <w:rPr>
          <w:rFonts w:ascii="Times New Roman" w:eastAsia="Times New Roman" w:hAnsi="Times New Roman" w:cs="Times New Roman"/>
          <w:sz w:val="24"/>
          <w:szCs w:val="24"/>
        </w:rPr>
        <w:t xml:space="preserve"> affichent un rendement de 42,3 milliards, à comparer à un rendement de 40,5 milliards au 31 août 2014, soit </w:t>
      </w:r>
      <w:r w:rsidR="004A5009" w:rsidRPr="00071247">
        <w:rPr>
          <w:rFonts w:ascii="Times New Roman" w:eastAsia="Times New Roman" w:hAnsi="Times New Roman" w:cs="Times New Roman"/>
          <w:sz w:val="24"/>
          <w:szCs w:val="24"/>
        </w:rPr>
        <w:t>une progression de 1,8 milliard</w:t>
      </w:r>
      <w:r w:rsidRPr="00071247">
        <w:rPr>
          <w:rFonts w:ascii="Times New Roman" w:eastAsia="Times New Roman" w:hAnsi="Times New Roman" w:cs="Times New Roman"/>
          <w:sz w:val="24"/>
          <w:szCs w:val="24"/>
        </w:rPr>
        <w:t xml:space="preserve"> (+4,4%). </w:t>
      </w:r>
    </w:p>
    <w:p w:rsidR="009F0E67" w:rsidRPr="00071247" w:rsidRDefault="006E043A" w:rsidP="009F0E67">
      <w:pPr>
        <w:pStyle w:val="Sansinterligne"/>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t>Cette augme</w:t>
      </w:r>
      <w:r w:rsidR="009F0E67" w:rsidRPr="00071247">
        <w:rPr>
          <w:rFonts w:ascii="Times New Roman" w:eastAsia="Times New Roman" w:hAnsi="Times New Roman" w:cs="Times New Roman"/>
          <w:sz w:val="24"/>
          <w:szCs w:val="24"/>
        </w:rPr>
        <w:t>ntation est essentiellement due</w:t>
      </w:r>
      <w:r w:rsidRPr="00071247">
        <w:rPr>
          <w:rFonts w:ascii="Times New Roman" w:eastAsia="Times New Roman" w:hAnsi="Times New Roman" w:cs="Times New Roman"/>
          <w:sz w:val="24"/>
          <w:szCs w:val="24"/>
        </w:rPr>
        <w:t>:</w:t>
      </w:r>
      <w:r w:rsidRPr="00071247">
        <w:rPr>
          <w:rFonts w:ascii="Times New Roman" w:eastAsia="Times New Roman" w:hAnsi="Times New Roman" w:cs="Times New Roman"/>
          <w:sz w:val="24"/>
          <w:szCs w:val="24"/>
        </w:rPr>
        <w:br/>
        <w:t xml:space="preserve">- à la progression de la TVA en régime intérieur +863,8 millions (+6%) </w:t>
      </w:r>
      <w:r w:rsidRPr="00071247">
        <w:rPr>
          <w:rFonts w:ascii="Times New Roman" w:eastAsia="Times New Roman" w:hAnsi="Times New Roman" w:cs="Times New Roman"/>
          <w:sz w:val="24"/>
          <w:szCs w:val="24"/>
        </w:rPr>
        <w:br/>
        <w:t>- à la progression de la TVA à l'importation +299 millions (+2,6%)</w:t>
      </w:r>
      <w:r w:rsidRPr="00071247">
        <w:rPr>
          <w:rFonts w:ascii="Times New Roman" w:eastAsia="Times New Roman" w:hAnsi="Times New Roman" w:cs="Times New Roman"/>
          <w:sz w:val="24"/>
          <w:szCs w:val="24"/>
        </w:rPr>
        <w:br/>
        <w:t>- à la progression des droits à l'importation +830 millions (+7,5%)</w:t>
      </w:r>
    </w:p>
    <w:p w:rsidR="009F0E67" w:rsidRPr="00071247" w:rsidRDefault="009F0E67" w:rsidP="006E043A">
      <w:pPr>
        <w:pStyle w:val="Sansinterligne"/>
        <w:rPr>
          <w:rFonts w:ascii="Times New Roman" w:eastAsia="Times New Roman" w:hAnsi="Times New Roman" w:cs="Times New Roman"/>
          <w:sz w:val="24"/>
          <w:szCs w:val="24"/>
        </w:rPr>
      </w:pPr>
    </w:p>
    <w:p w:rsidR="009F0E67" w:rsidRPr="00071247" w:rsidRDefault="009F0E67" w:rsidP="009F0E67">
      <w:pPr>
        <w:pStyle w:val="Sansinterligne"/>
        <w:jc w:val="both"/>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t>La consommation des ménages et l’importation des biens d’équipement pour les ménages et les entreprises sont au rendez-vous.</w:t>
      </w:r>
    </w:p>
    <w:p w:rsidR="000F0179" w:rsidRPr="00071247" w:rsidRDefault="000F0179" w:rsidP="009F0E67">
      <w:pPr>
        <w:pStyle w:val="Sansinterligne"/>
        <w:jc w:val="both"/>
        <w:rPr>
          <w:rFonts w:ascii="Times New Roman" w:eastAsia="Times New Roman" w:hAnsi="Times New Roman" w:cs="Times New Roman"/>
          <w:sz w:val="24"/>
          <w:szCs w:val="24"/>
        </w:rPr>
      </w:pPr>
    </w:p>
    <w:p w:rsidR="000F0179" w:rsidRPr="00071247" w:rsidRDefault="000F0179" w:rsidP="000F0179">
      <w:pPr>
        <w:pStyle w:val="Sansinterligne"/>
        <w:jc w:val="center"/>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t>***</w:t>
      </w:r>
    </w:p>
    <w:p w:rsidR="004D4E5D" w:rsidRPr="00071247" w:rsidRDefault="004D4E5D" w:rsidP="009F0E67">
      <w:pPr>
        <w:pStyle w:val="Sansinterligne"/>
        <w:jc w:val="both"/>
        <w:rPr>
          <w:rFonts w:ascii="Times New Roman" w:eastAsia="Times New Roman" w:hAnsi="Times New Roman" w:cs="Times New Roman"/>
          <w:sz w:val="24"/>
          <w:szCs w:val="24"/>
        </w:rPr>
      </w:pPr>
    </w:p>
    <w:p w:rsidR="005C5931" w:rsidRPr="00071247" w:rsidRDefault="004D4E5D" w:rsidP="009F0E67">
      <w:pPr>
        <w:pStyle w:val="Sansinterligne"/>
        <w:jc w:val="both"/>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t xml:space="preserve">Mais il est certain que malgré cette embellie, la situation de trop nombreux polynésiens reste précaire. </w:t>
      </w:r>
    </w:p>
    <w:p w:rsidR="004D4E5D" w:rsidRPr="00071247" w:rsidRDefault="004D4E5D" w:rsidP="009F0E67">
      <w:pPr>
        <w:pStyle w:val="Sansinterligne"/>
        <w:jc w:val="both"/>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lastRenderedPageBreak/>
        <w:t xml:space="preserve">Aussi, j’ai demandé au gouvernement que l’on renforce </w:t>
      </w:r>
      <w:r w:rsidR="000B4F8D" w:rsidRPr="00071247">
        <w:rPr>
          <w:rFonts w:ascii="Times New Roman" w:eastAsia="Times New Roman" w:hAnsi="Times New Roman" w:cs="Times New Roman"/>
          <w:sz w:val="24"/>
          <w:szCs w:val="24"/>
        </w:rPr>
        <w:t xml:space="preserve">pour 2016 </w:t>
      </w:r>
      <w:r w:rsidRPr="00071247">
        <w:rPr>
          <w:rFonts w:ascii="Times New Roman" w:eastAsia="Times New Roman" w:hAnsi="Times New Roman" w:cs="Times New Roman"/>
          <w:sz w:val="24"/>
          <w:szCs w:val="24"/>
        </w:rPr>
        <w:t>les moyens d’intervention des a</w:t>
      </w:r>
      <w:r w:rsidR="007873B4" w:rsidRPr="00071247">
        <w:rPr>
          <w:rFonts w:ascii="Times New Roman" w:eastAsia="Times New Roman" w:hAnsi="Times New Roman" w:cs="Times New Roman"/>
          <w:sz w:val="24"/>
          <w:szCs w:val="24"/>
        </w:rPr>
        <w:t xml:space="preserve">ffaires sociales en </w:t>
      </w:r>
      <w:r w:rsidR="00125A4D" w:rsidRPr="00071247">
        <w:rPr>
          <w:rFonts w:ascii="Times New Roman" w:eastAsia="Times New Roman" w:hAnsi="Times New Roman" w:cs="Times New Roman"/>
          <w:sz w:val="24"/>
          <w:szCs w:val="24"/>
        </w:rPr>
        <w:t xml:space="preserve">abondant de 1 milliard </w:t>
      </w:r>
      <w:r w:rsidR="007873B4" w:rsidRPr="00071247">
        <w:rPr>
          <w:rFonts w:ascii="Times New Roman" w:eastAsia="Times New Roman" w:hAnsi="Times New Roman" w:cs="Times New Roman"/>
          <w:sz w:val="24"/>
          <w:szCs w:val="24"/>
        </w:rPr>
        <w:t>les ressources du fonds d’action sociale qui passerait ainsi de 1</w:t>
      </w:r>
      <w:r w:rsidR="00125A4D" w:rsidRPr="00071247">
        <w:rPr>
          <w:rFonts w:ascii="Times New Roman" w:eastAsia="Times New Roman" w:hAnsi="Times New Roman" w:cs="Times New Roman"/>
          <w:sz w:val="24"/>
          <w:szCs w:val="24"/>
        </w:rPr>
        <w:t>,6</w:t>
      </w:r>
      <w:r w:rsidR="007873B4" w:rsidRPr="00071247">
        <w:rPr>
          <w:rFonts w:ascii="Times New Roman" w:eastAsia="Times New Roman" w:hAnsi="Times New Roman" w:cs="Times New Roman"/>
          <w:sz w:val="24"/>
          <w:szCs w:val="24"/>
        </w:rPr>
        <w:t xml:space="preserve"> à 2</w:t>
      </w:r>
      <w:r w:rsidR="00125A4D" w:rsidRPr="00071247">
        <w:rPr>
          <w:rFonts w:ascii="Times New Roman" w:eastAsia="Times New Roman" w:hAnsi="Times New Roman" w:cs="Times New Roman"/>
          <w:sz w:val="24"/>
          <w:szCs w:val="24"/>
        </w:rPr>
        <w:t>,6</w:t>
      </w:r>
      <w:r w:rsidR="007873B4" w:rsidRPr="00071247">
        <w:rPr>
          <w:rFonts w:ascii="Times New Roman" w:eastAsia="Times New Roman" w:hAnsi="Times New Roman" w:cs="Times New Roman"/>
          <w:sz w:val="24"/>
          <w:szCs w:val="24"/>
        </w:rPr>
        <w:t xml:space="preserve"> milliards.</w:t>
      </w:r>
    </w:p>
    <w:p w:rsidR="007873B4" w:rsidRPr="00071247" w:rsidRDefault="007873B4" w:rsidP="009F0E67">
      <w:pPr>
        <w:pStyle w:val="Sansinterligne"/>
        <w:jc w:val="both"/>
        <w:rPr>
          <w:rFonts w:ascii="Times New Roman" w:eastAsia="Times New Roman" w:hAnsi="Times New Roman" w:cs="Times New Roman"/>
          <w:sz w:val="24"/>
          <w:szCs w:val="24"/>
        </w:rPr>
      </w:pPr>
    </w:p>
    <w:p w:rsidR="007873B4" w:rsidRPr="00071247" w:rsidRDefault="007873B4" w:rsidP="009F0E67">
      <w:pPr>
        <w:pStyle w:val="Sansinterligne"/>
        <w:jc w:val="both"/>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t xml:space="preserve">Ainsi, au travers de bons et non pas d’argent </w:t>
      </w:r>
      <w:r w:rsidR="00125A4D" w:rsidRPr="00071247">
        <w:rPr>
          <w:rFonts w:ascii="Times New Roman" w:eastAsia="Times New Roman" w:hAnsi="Times New Roman" w:cs="Times New Roman"/>
          <w:sz w:val="24"/>
          <w:szCs w:val="24"/>
        </w:rPr>
        <w:t>liquide</w:t>
      </w:r>
      <w:r w:rsidRPr="00071247">
        <w:rPr>
          <w:rFonts w:ascii="Times New Roman" w:eastAsia="Times New Roman" w:hAnsi="Times New Roman" w:cs="Times New Roman"/>
          <w:sz w:val="24"/>
          <w:szCs w:val="24"/>
        </w:rPr>
        <w:t>, le service des affaires sociales pourrait accompagner les familles les plus nécessiteuses pour le paiement de leurs factures d’eau, d’électricité, de cantine ou toutes les nécessités de la vie quotidienne.</w:t>
      </w:r>
    </w:p>
    <w:p w:rsidR="000F0179" w:rsidRPr="00071247" w:rsidRDefault="000F0179" w:rsidP="009F0E67">
      <w:pPr>
        <w:pStyle w:val="Sansinterligne"/>
        <w:jc w:val="both"/>
        <w:rPr>
          <w:rFonts w:ascii="Times New Roman" w:eastAsia="Times New Roman" w:hAnsi="Times New Roman" w:cs="Times New Roman"/>
          <w:sz w:val="24"/>
          <w:szCs w:val="24"/>
        </w:rPr>
      </w:pPr>
    </w:p>
    <w:p w:rsidR="00831710" w:rsidRPr="00071247" w:rsidRDefault="00831710" w:rsidP="009F0E67">
      <w:pPr>
        <w:pStyle w:val="Sansinterligne"/>
        <w:jc w:val="both"/>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t xml:space="preserve">Je souhaite aussi évoquer à ce stade le délitement des valeurs de notre société polynésienne qui trouve sa traduction dans de nombreux faits divers, et très certainement dans les actes odieux qui ont conduit au décès tragique de Sandy </w:t>
      </w:r>
      <w:proofErr w:type="spellStart"/>
      <w:r w:rsidRPr="00071247">
        <w:rPr>
          <w:rFonts w:ascii="Times New Roman" w:eastAsia="Times New Roman" w:hAnsi="Times New Roman" w:cs="Times New Roman"/>
          <w:sz w:val="24"/>
          <w:szCs w:val="24"/>
        </w:rPr>
        <w:t>Ellacott</w:t>
      </w:r>
      <w:proofErr w:type="spellEnd"/>
      <w:r w:rsidRPr="00071247">
        <w:rPr>
          <w:rFonts w:ascii="Times New Roman" w:eastAsia="Times New Roman" w:hAnsi="Times New Roman" w:cs="Times New Roman"/>
          <w:sz w:val="24"/>
          <w:szCs w:val="24"/>
        </w:rPr>
        <w:t>.</w:t>
      </w:r>
    </w:p>
    <w:p w:rsidR="00831710" w:rsidRPr="00071247" w:rsidRDefault="00831710" w:rsidP="009F0E67">
      <w:pPr>
        <w:pStyle w:val="Sansinterligne"/>
        <w:jc w:val="both"/>
        <w:rPr>
          <w:rFonts w:ascii="Times New Roman" w:eastAsia="Times New Roman" w:hAnsi="Times New Roman" w:cs="Times New Roman"/>
          <w:sz w:val="24"/>
          <w:szCs w:val="24"/>
        </w:rPr>
      </w:pPr>
    </w:p>
    <w:p w:rsidR="00831710" w:rsidRPr="00071247" w:rsidRDefault="00831710" w:rsidP="009F0E67">
      <w:pPr>
        <w:pStyle w:val="Sansinterligne"/>
        <w:jc w:val="both"/>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t xml:space="preserve">La mort de ce jeune père de famille nous a tous interpellé et elle nous interpelle sur l’état de notre société. J’ai eu l’occasion de le dire, </w:t>
      </w:r>
      <w:r w:rsidR="000F0179" w:rsidRPr="00071247">
        <w:rPr>
          <w:rFonts w:ascii="Times New Roman" w:eastAsia="Times New Roman" w:hAnsi="Times New Roman" w:cs="Times New Roman"/>
          <w:sz w:val="24"/>
          <w:szCs w:val="24"/>
        </w:rPr>
        <w:t xml:space="preserve">l’agression ignoble contre Sandy, </w:t>
      </w:r>
      <w:r w:rsidRPr="00071247">
        <w:rPr>
          <w:rFonts w:ascii="Times New Roman" w:eastAsia="Times New Roman" w:hAnsi="Times New Roman" w:cs="Times New Roman"/>
          <w:sz w:val="24"/>
          <w:szCs w:val="24"/>
        </w:rPr>
        <w:t>les agressions gratuites contre des jeunes collégiens ou des touristes, sont des faits barbares, indignes, inacceptables</w:t>
      </w:r>
      <w:r w:rsidR="006F066B" w:rsidRPr="00071247">
        <w:rPr>
          <w:rFonts w:ascii="Times New Roman" w:eastAsia="Times New Roman" w:hAnsi="Times New Roman" w:cs="Times New Roman"/>
          <w:sz w:val="24"/>
          <w:szCs w:val="24"/>
        </w:rPr>
        <w:t>,</w:t>
      </w:r>
      <w:r w:rsidRPr="00071247">
        <w:rPr>
          <w:rFonts w:ascii="Times New Roman" w:eastAsia="Times New Roman" w:hAnsi="Times New Roman" w:cs="Times New Roman"/>
          <w:sz w:val="24"/>
          <w:szCs w:val="24"/>
        </w:rPr>
        <w:t xml:space="preserve"> dans notre société et qui ramènent leurs auteurs au rang de la bestialité.</w:t>
      </w:r>
    </w:p>
    <w:p w:rsidR="005C5931" w:rsidRPr="00071247" w:rsidRDefault="005C5931" w:rsidP="009F0E67">
      <w:pPr>
        <w:pStyle w:val="Sansinterligne"/>
        <w:jc w:val="both"/>
        <w:rPr>
          <w:rFonts w:ascii="Times New Roman" w:eastAsia="Times New Roman" w:hAnsi="Times New Roman" w:cs="Times New Roman"/>
          <w:sz w:val="24"/>
          <w:szCs w:val="24"/>
        </w:rPr>
      </w:pPr>
    </w:p>
    <w:p w:rsidR="005C5931" w:rsidRPr="00071247" w:rsidRDefault="005C5931" w:rsidP="009F0E67">
      <w:pPr>
        <w:pStyle w:val="Sansinterligne"/>
        <w:jc w:val="both"/>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t>De même, les suicides, que je considère comme des actes de violence contre soi-même, doivent aussi nous interpeller.</w:t>
      </w:r>
    </w:p>
    <w:p w:rsidR="00D96BBB" w:rsidRPr="00071247" w:rsidRDefault="00D96BBB" w:rsidP="009F0E67">
      <w:pPr>
        <w:pStyle w:val="Sansinterligne"/>
        <w:jc w:val="both"/>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t>Chacun peut avoir son interprétation</w:t>
      </w:r>
      <w:r w:rsidR="006F066B" w:rsidRPr="00071247">
        <w:rPr>
          <w:rFonts w:ascii="Times New Roman" w:eastAsia="Times New Roman" w:hAnsi="Times New Roman" w:cs="Times New Roman"/>
          <w:sz w:val="24"/>
          <w:szCs w:val="24"/>
        </w:rPr>
        <w:t xml:space="preserve"> personnelle</w:t>
      </w:r>
      <w:r w:rsidRPr="00071247">
        <w:rPr>
          <w:rFonts w:ascii="Times New Roman" w:eastAsia="Times New Roman" w:hAnsi="Times New Roman" w:cs="Times New Roman"/>
          <w:sz w:val="24"/>
          <w:szCs w:val="24"/>
        </w:rPr>
        <w:t xml:space="preserve"> sur la montée en puissance de ces horreurs. Et certains ne manqueront pas d’en rendre responsable le gouvernement actuel.</w:t>
      </w:r>
    </w:p>
    <w:p w:rsidR="00D96BBB" w:rsidRPr="00071247" w:rsidRDefault="00D96BBB" w:rsidP="009F0E67">
      <w:pPr>
        <w:pStyle w:val="Sansinterligne"/>
        <w:jc w:val="both"/>
        <w:rPr>
          <w:rFonts w:ascii="Times New Roman" w:eastAsia="Times New Roman" w:hAnsi="Times New Roman" w:cs="Times New Roman"/>
          <w:sz w:val="24"/>
          <w:szCs w:val="24"/>
        </w:rPr>
      </w:pPr>
    </w:p>
    <w:p w:rsidR="00D96BBB" w:rsidRPr="00071247" w:rsidRDefault="00D96BBB" w:rsidP="009F0E67">
      <w:pPr>
        <w:pStyle w:val="Sansinterligne"/>
        <w:jc w:val="both"/>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t xml:space="preserve">Le sujet est trop grave pour chercher à en faire un argument de politique politicienne. Au contraire, nous devons tous nous rassembler pour </w:t>
      </w:r>
      <w:r w:rsidR="006F066B" w:rsidRPr="00071247">
        <w:rPr>
          <w:rFonts w:ascii="Times New Roman" w:eastAsia="Times New Roman" w:hAnsi="Times New Roman" w:cs="Times New Roman"/>
          <w:sz w:val="24"/>
          <w:szCs w:val="24"/>
        </w:rPr>
        <w:t>trouver</w:t>
      </w:r>
      <w:r w:rsidRPr="00071247">
        <w:rPr>
          <w:rFonts w:ascii="Times New Roman" w:eastAsia="Times New Roman" w:hAnsi="Times New Roman" w:cs="Times New Roman"/>
          <w:sz w:val="24"/>
          <w:szCs w:val="24"/>
        </w:rPr>
        <w:t xml:space="preserve"> ensemble les remèdes. </w:t>
      </w:r>
    </w:p>
    <w:p w:rsidR="00D96BBB" w:rsidRPr="00071247" w:rsidRDefault="00D96BBB" w:rsidP="009F0E67">
      <w:pPr>
        <w:pStyle w:val="Sansinterligne"/>
        <w:jc w:val="both"/>
        <w:rPr>
          <w:rFonts w:ascii="Times New Roman" w:eastAsia="Times New Roman" w:hAnsi="Times New Roman" w:cs="Times New Roman"/>
          <w:sz w:val="24"/>
          <w:szCs w:val="24"/>
        </w:rPr>
      </w:pPr>
    </w:p>
    <w:p w:rsidR="00D96BBB" w:rsidRPr="00071247" w:rsidRDefault="00D96BBB" w:rsidP="009F0E67">
      <w:pPr>
        <w:pStyle w:val="Sansinterligne"/>
        <w:jc w:val="both"/>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t>Nous sommes face à une perte généralisée de nos repères et de nos valeurs. La famille ou les confessions religieuses, qui ont été les socles de notre société</w:t>
      </w:r>
      <w:r w:rsidR="000F0179" w:rsidRPr="00071247">
        <w:rPr>
          <w:rFonts w:ascii="Times New Roman" w:eastAsia="Times New Roman" w:hAnsi="Times New Roman" w:cs="Times New Roman"/>
          <w:sz w:val="24"/>
          <w:szCs w:val="24"/>
        </w:rPr>
        <w:t xml:space="preserve"> communautaire</w:t>
      </w:r>
      <w:r w:rsidRPr="00071247">
        <w:rPr>
          <w:rFonts w:ascii="Times New Roman" w:eastAsia="Times New Roman" w:hAnsi="Times New Roman" w:cs="Times New Roman"/>
          <w:sz w:val="24"/>
          <w:szCs w:val="24"/>
        </w:rPr>
        <w:t>, ne peuvent bien souvent plus faire face</w:t>
      </w:r>
      <w:r w:rsidR="000F0179" w:rsidRPr="00071247">
        <w:rPr>
          <w:rFonts w:ascii="Times New Roman" w:eastAsia="Times New Roman" w:hAnsi="Times New Roman" w:cs="Times New Roman"/>
          <w:sz w:val="24"/>
          <w:szCs w:val="24"/>
        </w:rPr>
        <w:t>, se sentent démunies</w:t>
      </w:r>
      <w:r w:rsidRPr="00071247">
        <w:rPr>
          <w:rFonts w:ascii="Times New Roman" w:eastAsia="Times New Roman" w:hAnsi="Times New Roman" w:cs="Times New Roman"/>
          <w:sz w:val="24"/>
          <w:szCs w:val="24"/>
        </w:rPr>
        <w:t> ; la classe politique elle-même ne donne pas toujours le bon exemple</w:t>
      </w:r>
      <w:r w:rsidR="006F066B" w:rsidRPr="00071247">
        <w:rPr>
          <w:rFonts w:ascii="Times New Roman" w:eastAsia="Times New Roman" w:hAnsi="Times New Roman" w:cs="Times New Roman"/>
          <w:sz w:val="24"/>
          <w:szCs w:val="24"/>
        </w:rPr>
        <w:t xml:space="preserve"> dans la défense des valeurs essentielles</w:t>
      </w:r>
      <w:r w:rsidRPr="00071247">
        <w:rPr>
          <w:rFonts w:ascii="Times New Roman" w:eastAsia="Times New Roman" w:hAnsi="Times New Roman" w:cs="Times New Roman"/>
          <w:sz w:val="24"/>
          <w:szCs w:val="24"/>
        </w:rPr>
        <w:t>; les pouvoirs publics, que ce soi</w:t>
      </w:r>
      <w:r w:rsidR="00F141F4" w:rsidRPr="00071247">
        <w:rPr>
          <w:rFonts w:ascii="Times New Roman" w:eastAsia="Times New Roman" w:hAnsi="Times New Roman" w:cs="Times New Roman"/>
          <w:sz w:val="24"/>
          <w:szCs w:val="24"/>
        </w:rPr>
        <w:t>ent</w:t>
      </w:r>
      <w:r w:rsidRPr="00071247">
        <w:rPr>
          <w:rFonts w:ascii="Times New Roman" w:eastAsia="Times New Roman" w:hAnsi="Times New Roman" w:cs="Times New Roman"/>
          <w:sz w:val="24"/>
          <w:szCs w:val="24"/>
        </w:rPr>
        <w:t xml:space="preserve"> le Pays, les communes ou l’Etat n’offrent sans doute pas toujours les réponses adaptées à ces dérives.</w:t>
      </w:r>
    </w:p>
    <w:p w:rsidR="00D96BBB" w:rsidRPr="00071247" w:rsidRDefault="00D96BBB" w:rsidP="009F0E67">
      <w:pPr>
        <w:pStyle w:val="Sansinterligne"/>
        <w:jc w:val="both"/>
        <w:rPr>
          <w:rFonts w:ascii="Times New Roman" w:eastAsia="Times New Roman" w:hAnsi="Times New Roman" w:cs="Times New Roman"/>
          <w:sz w:val="24"/>
          <w:szCs w:val="24"/>
        </w:rPr>
      </w:pPr>
    </w:p>
    <w:p w:rsidR="00D96BBB" w:rsidRPr="00071247" w:rsidRDefault="00D96BBB" w:rsidP="009F0E67">
      <w:pPr>
        <w:pStyle w:val="Sansinterligne"/>
        <w:jc w:val="both"/>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t>C’est à cette prise de conscience collective que j’en appelle pour que, collectivement, nous apportions les bonnes réponses.</w:t>
      </w:r>
    </w:p>
    <w:p w:rsidR="00F141F4" w:rsidRPr="00071247" w:rsidRDefault="00F141F4" w:rsidP="009F0E67">
      <w:pPr>
        <w:pStyle w:val="Sansinterligne"/>
        <w:jc w:val="both"/>
        <w:rPr>
          <w:rFonts w:ascii="Times New Roman" w:eastAsia="Times New Roman" w:hAnsi="Times New Roman" w:cs="Times New Roman"/>
          <w:sz w:val="24"/>
          <w:szCs w:val="24"/>
        </w:rPr>
      </w:pPr>
    </w:p>
    <w:p w:rsidR="00D0272C" w:rsidRPr="00071247" w:rsidRDefault="00F141F4" w:rsidP="009F0E67">
      <w:pPr>
        <w:pStyle w:val="Sansinterligne"/>
        <w:jc w:val="both"/>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t xml:space="preserve">Mais ne croyez pas que le gouvernement soit resté sans initiative, notamment en direction des jeunes. </w:t>
      </w:r>
    </w:p>
    <w:p w:rsidR="00D0272C" w:rsidRPr="00071247" w:rsidRDefault="00D0272C" w:rsidP="009F0E67">
      <w:pPr>
        <w:pStyle w:val="Sansinterligne"/>
        <w:jc w:val="both"/>
        <w:rPr>
          <w:rFonts w:ascii="Times New Roman" w:eastAsia="Times New Roman" w:hAnsi="Times New Roman" w:cs="Times New Roman"/>
          <w:sz w:val="24"/>
          <w:szCs w:val="24"/>
        </w:rPr>
      </w:pPr>
    </w:p>
    <w:p w:rsidR="000B4F8D" w:rsidRPr="00071247" w:rsidRDefault="00F141F4" w:rsidP="009F0E67">
      <w:pPr>
        <w:pStyle w:val="Sansinterligne"/>
        <w:jc w:val="both"/>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lastRenderedPageBreak/>
        <w:t xml:space="preserve">C’est le sens des </w:t>
      </w:r>
      <w:r w:rsidR="000F0179" w:rsidRPr="00071247">
        <w:rPr>
          <w:rFonts w:ascii="Times New Roman" w:eastAsia="Times New Roman" w:hAnsi="Times New Roman" w:cs="Times New Roman"/>
          <w:sz w:val="24"/>
          <w:szCs w:val="24"/>
        </w:rPr>
        <w:t>décisions</w:t>
      </w:r>
      <w:r w:rsidRPr="00071247">
        <w:rPr>
          <w:rFonts w:ascii="Times New Roman" w:eastAsia="Times New Roman" w:hAnsi="Times New Roman" w:cs="Times New Roman"/>
          <w:sz w:val="24"/>
          <w:szCs w:val="24"/>
        </w:rPr>
        <w:t xml:space="preserve"> prises par le ministère de l’Education, en collaboration avec l’Etat, par ses actions de lutte contre le décrochage scolaire ou l’instauration du service civique pour ramener dans le circuit de l’école ces jeunes qui n’ont rien à faire dans la rue et inciter les parents à mieux se responsabiliser dans leur mission éducative.</w:t>
      </w:r>
      <w:r w:rsidR="000B4F8D" w:rsidRPr="00071247">
        <w:rPr>
          <w:rFonts w:ascii="Times New Roman" w:eastAsia="Times New Roman" w:hAnsi="Times New Roman" w:cs="Times New Roman"/>
          <w:sz w:val="24"/>
          <w:szCs w:val="24"/>
        </w:rPr>
        <w:t xml:space="preserve"> </w:t>
      </w:r>
    </w:p>
    <w:p w:rsidR="000B4F8D" w:rsidRPr="00071247" w:rsidRDefault="000B4F8D" w:rsidP="009F0E67">
      <w:pPr>
        <w:pStyle w:val="Sansinterligne"/>
        <w:jc w:val="both"/>
        <w:rPr>
          <w:rFonts w:ascii="Times New Roman" w:eastAsia="Times New Roman" w:hAnsi="Times New Roman" w:cs="Times New Roman"/>
          <w:sz w:val="24"/>
          <w:szCs w:val="24"/>
        </w:rPr>
      </w:pPr>
    </w:p>
    <w:p w:rsidR="00F141F4" w:rsidRPr="00071247" w:rsidRDefault="000B4F8D" w:rsidP="009F0E67">
      <w:pPr>
        <w:pStyle w:val="Sansinterligne"/>
        <w:jc w:val="both"/>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t>Je souhaite en 2016 amplifier ces actions par le recrutement de 300 médiateurs, à l’instar de ce qui est fait dans les établissements avec le service civique.</w:t>
      </w:r>
    </w:p>
    <w:p w:rsidR="000252D9" w:rsidRPr="00071247" w:rsidRDefault="000252D9" w:rsidP="009F0E67">
      <w:pPr>
        <w:pStyle w:val="Sansinterligne"/>
        <w:jc w:val="both"/>
        <w:rPr>
          <w:rFonts w:ascii="Times New Roman" w:eastAsia="Times New Roman" w:hAnsi="Times New Roman" w:cs="Times New Roman"/>
          <w:sz w:val="24"/>
          <w:szCs w:val="24"/>
        </w:rPr>
      </w:pPr>
    </w:p>
    <w:p w:rsidR="00F141F4" w:rsidRPr="00071247" w:rsidRDefault="00F141F4" w:rsidP="009F0E67">
      <w:pPr>
        <w:pStyle w:val="Sansinterligne"/>
        <w:jc w:val="both"/>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t>Il nous faut tous réagir</w:t>
      </w:r>
      <w:r w:rsidR="000F0179" w:rsidRPr="00071247">
        <w:rPr>
          <w:rFonts w:ascii="Times New Roman" w:eastAsia="Times New Roman" w:hAnsi="Times New Roman" w:cs="Times New Roman"/>
          <w:sz w:val="24"/>
          <w:szCs w:val="24"/>
        </w:rPr>
        <w:t xml:space="preserve"> vigoureusement</w:t>
      </w:r>
      <w:r w:rsidRPr="00071247">
        <w:rPr>
          <w:rFonts w:ascii="Times New Roman" w:eastAsia="Times New Roman" w:hAnsi="Times New Roman" w:cs="Times New Roman"/>
          <w:sz w:val="24"/>
          <w:szCs w:val="24"/>
        </w:rPr>
        <w:t xml:space="preserve"> et encore une fois, chercher ensemble les moyens de remettre les valeurs</w:t>
      </w:r>
      <w:r w:rsidR="000B4F8D" w:rsidRPr="00071247">
        <w:rPr>
          <w:rFonts w:ascii="Times New Roman" w:eastAsia="Times New Roman" w:hAnsi="Times New Roman" w:cs="Times New Roman"/>
          <w:sz w:val="24"/>
          <w:szCs w:val="24"/>
        </w:rPr>
        <w:t xml:space="preserve"> religieuses et familiales</w:t>
      </w:r>
      <w:r w:rsidRPr="00071247">
        <w:rPr>
          <w:rFonts w:ascii="Times New Roman" w:eastAsia="Times New Roman" w:hAnsi="Times New Roman" w:cs="Times New Roman"/>
          <w:sz w:val="24"/>
          <w:szCs w:val="24"/>
        </w:rPr>
        <w:t xml:space="preserve"> qui ont fondé notre société au centre de nos préoccupations</w:t>
      </w:r>
      <w:r w:rsidR="006F066B" w:rsidRPr="00071247">
        <w:rPr>
          <w:rFonts w:ascii="Times New Roman" w:eastAsia="Times New Roman" w:hAnsi="Times New Roman" w:cs="Times New Roman"/>
          <w:sz w:val="24"/>
          <w:szCs w:val="24"/>
        </w:rPr>
        <w:t xml:space="preserve"> et de nos actions</w:t>
      </w:r>
      <w:r w:rsidRPr="00071247">
        <w:rPr>
          <w:rFonts w:ascii="Times New Roman" w:eastAsia="Times New Roman" w:hAnsi="Times New Roman" w:cs="Times New Roman"/>
          <w:sz w:val="24"/>
          <w:szCs w:val="24"/>
        </w:rPr>
        <w:t xml:space="preserve">. </w:t>
      </w:r>
    </w:p>
    <w:p w:rsidR="00F141F4" w:rsidRPr="00071247" w:rsidRDefault="00F141F4" w:rsidP="009F0E67">
      <w:pPr>
        <w:pStyle w:val="Sansinterligne"/>
        <w:jc w:val="both"/>
        <w:rPr>
          <w:rFonts w:ascii="Times New Roman" w:eastAsia="Times New Roman" w:hAnsi="Times New Roman" w:cs="Times New Roman"/>
          <w:sz w:val="24"/>
          <w:szCs w:val="24"/>
        </w:rPr>
      </w:pPr>
    </w:p>
    <w:p w:rsidR="00F141F4" w:rsidRPr="00071247" w:rsidRDefault="00F141F4" w:rsidP="009F0E67">
      <w:pPr>
        <w:pStyle w:val="Sansinterligne"/>
        <w:jc w:val="both"/>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t>Sachez que je compte, avec le gouvernement tout entier, m’investir pleinement dans cette t</w:t>
      </w:r>
      <w:r w:rsidR="000F0179" w:rsidRPr="00071247">
        <w:rPr>
          <w:rFonts w:ascii="Times New Roman" w:eastAsia="Times New Roman" w:hAnsi="Times New Roman" w:cs="Times New Roman"/>
          <w:sz w:val="24"/>
          <w:szCs w:val="24"/>
        </w:rPr>
        <w:t>â</w:t>
      </w:r>
      <w:r w:rsidRPr="00071247">
        <w:rPr>
          <w:rFonts w:ascii="Times New Roman" w:eastAsia="Times New Roman" w:hAnsi="Times New Roman" w:cs="Times New Roman"/>
          <w:sz w:val="24"/>
          <w:szCs w:val="24"/>
        </w:rPr>
        <w:t xml:space="preserve">che. </w:t>
      </w:r>
    </w:p>
    <w:p w:rsidR="00831710" w:rsidRPr="00071247" w:rsidRDefault="00831710" w:rsidP="009F0E67">
      <w:pPr>
        <w:pStyle w:val="Sansinterligne"/>
        <w:jc w:val="both"/>
        <w:rPr>
          <w:rFonts w:ascii="Times New Roman" w:eastAsia="Times New Roman" w:hAnsi="Times New Roman" w:cs="Times New Roman"/>
          <w:sz w:val="24"/>
          <w:szCs w:val="24"/>
        </w:rPr>
      </w:pPr>
    </w:p>
    <w:p w:rsidR="000F0179" w:rsidRPr="00071247" w:rsidRDefault="000F0179" w:rsidP="000F0179">
      <w:pPr>
        <w:pStyle w:val="Sansinterligne"/>
        <w:jc w:val="center"/>
        <w:rPr>
          <w:rFonts w:ascii="Times New Roman" w:eastAsia="Times New Roman" w:hAnsi="Times New Roman" w:cs="Times New Roman"/>
          <w:sz w:val="24"/>
          <w:szCs w:val="24"/>
        </w:rPr>
      </w:pPr>
      <w:r w:rsidRPr="00071247">
        <w:rPr>
          <w:rFonts w:ascii="Times New Roman" w:eastAsia="Times New Roman" w:hAnsi="Times New Roman" w:cs="Times New Roman"/>
          <w:sz w:val="24"/>
          <w:szCs w:val="24"/>
        </w:rPr>
        <w:t>***</w:t>
      </w:r>
    </w:p>
    <w:p w:rsidR="00D0272C" w:rsidRPr="00071247" w:rsidRDefault="000F0179" w:rsidP="000F0179">
      <w:pPr>
        <w:jc w:val="both"/>
        <w:rPr>
          <w:rFonts w:ascii="Times New Roman" w:hAnsi="Times New Roman" w:cs="Times New Roman"/>
          <w:sz w:val="24"/>
          <w:szCs w:val="24"/>
        </w:rPr>
      </w:pPr>
      <w:r w:rsidRPr="00071247">
        <w:rPr>
          <w:rFonts w:ascii="Times New Roman" w:hAnsi="Times New Roman" w:cs="Times New Roman"/>
          <w:sz w:val="24"/>
          <w:szCs w:val="24"/>
        </w:rPr>
        <w:t>Dans ce domaine, comme en tout domaine, le gouvernement ne reste ni passif</w:t>
      </w:r>
      <w:r w:rsidR="006F066B" w:rsidRPr="00071247">
        <w:rPr>
          <w:rFonts w:ascii="Times New Roman" w:hAnsi="Times New Roman" w:cs="Times New Roman"/>
          <w:sz w:val="24"/>
          <w:szCs w:val="24"/>
        </w:rPr>
        <w:t>,</w:t>
      </w:r>
      <w:r w:rsidRPr="00071247">
        <w:rPr>
          <w:rFonts w:ascii="Times New Roman" w:hAnsi="Times New Roman" w:cs="Times New Roman"/>
          <w:sz w:val="24"/>
          <w:szCs w:val="24"/>
        </w:rPr>
        <w:t xml:space="preserve"> ni spectateur impuissant.</w:t>
      </w:r>
    </w:p>
    <w:p w:rsidR="005C5931" w:rsidRPr="00071247" w:rsidRDefault="009F0E67"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Je ne veux pas faire preuve d’un optimisme démesuré</w:t>
      </w:r>
      <w:r w:rsidR="000F0179" w:rsidRPr="00071247">
        <w:rPr>
          <w:rFonts w:ascii="Times New Roman" w:hAnsi="Times New Roman" w:cs="Times New Roman"/>
          <w:sz w:val="24"/>
          <w:szCs w:val="24"/>
        </w:rPr>
        <w:t xml:space="preserve"> après ces graves propos</w:t>
      </w:r>
      <w:r w:rsidRPr="00071247">
        <w:rPr>
          <w:rFonts w:ascii="Times New Roman" w:hAnsi="Times New Roman" w:cs="Times New Roman"/>
          <w:sz w:val="24"/>
          <w:szCs w:val="24"/>
        </w:rPr>
        <w:t>, mais je suis certains qu’il faut arrêter de faire de la sinistrose et d’entretenir à des fins politiques malsaines que tout va mal et qu’il ne se passe rien.</w:t>
      </w:r>
    </w:p>
    <w:p w:rsidR="009F0E67" w:rsidRPr="00071247" w:rsidRDefault="009F0E67" w:rsidP="00B33D6A">
      <w:pPr>
        <w:jc w:val="both"/>
        <w:rPr>
          <w:rFonts w:ascii="Times New Roman" w:hAnsi="Times New Roman" w:cs="Times New Roman"/>
          <w:sz w:val="24"/>
          <w:szCs w:val="24"/>
        </w:rPr>
      </w:pPr>
      <w:r w:rsidRPr="00071247">
        <w:rPr>
          <w:rFonts w:ascii="Times New Roman" w:hAnsi="Times New Roman" w:cs="Times New Roman"/>
          <w:sz w:val="24"/>
          <w:szCs w:val="24"/>
        </w:rPr>
        <w:t>Mon gouvernement a un vrai bilan pour l’année écoulée dont il n’a pas à rougir.</w:t>
      </w:r>
      <w:r w:rsidR="008810C9" w:rsidRPr="00071247">
        <w:rPr>
          <w:rFonts w:ascii="Times New Roman" w:hAnsi="Times New Roman" w:cs="Times New Roman"/>
          <w:sz w:val="24"/>
          <w:szCs w:val="24"/>
        </w:rPr>
        <w:t xml:space="preserve"> Sans vouloir être exhaustif, car mon discours n’en serait que plus long, je vais vous présenter quelques exemples parlants.</w:t>
      </w:r>
    </w:p>
    <w:p w:rsidR="00E25046" w:rsidRPr="00071247" w:rsidRDefault="00E25046" w:rsidP="00E25046">
      <w:pPr>
        <w:jc w:val="center"/>
        <w:rPr>
          <w:rFonts w:ascii="Times New Roman" w:hAnsi="Times New Roman" w:cs="Times New Roman"/>
          <w:sz w:val="24"/>
          <w:szCs w:val="24"/>
        </w:rPr>
      </w:pPr>
      <w:r w:rsidRPr="00071247">
        <w:rPr>
          <w:rFonts w:ascii="Times New Roman" w:hAnsi="Times New Roman" w:cs="Times New Roman"/>
          <w:sz w:val="24"/>
          <w:szCs w:val="24"/>
        </w:rPr>
        <w:t>***</w:t>
      </w:r>
    </w:p>
    <w:p w:rsidR="0045460D" w:rsidRPr="00071247" w:rsidRDefault="008810C9" w:rsidP="00B33D6A">
      <w:pPr>
        <w:jc w:val="both"/>
        <w:rPr>
          <w:rFonts w:ascii="Times New Roman" w:hAnsi="Times New Roman" w:cs="Times New Roman"/>
          <w:sz w:val="24"/>
          <w:szCs w:val="24"/>
        </w:rPr>
      </w:pPr>
      <w:r w:rsidRPr="00071247">
        <w:rPr>
          <w:rFonts w:ascii="Times New Roman" w:hAnsi="Times New Roman" w:cs="Times New Roman"/>
          <w:sz w:val="24"/>
          <w:szCs w:val="24"/>
        </w:rPr>
        <w:t>Le</w:t>
      </w:r>
      <w:r w:rsidR="0045460D" w:rsidRPr="00071247">
        <w:rPr>
          <w:rFonts w:ascii="Times New Roman" w:hAnsi="Times New Roman" w:cs="Times New Roman"/>
          <w:sz w:val="24"/>
          <w:szCs w:val="24"/>
        </w:rPr>
        <w:t xml:space="preserve"> premier exemple </w:t>
      </w:r>
      <w:r w:rsidRPr="00071247">
        <w:rPr>
          <w:rFonts w:ascii="Times New Roman" w:hAnsi="Times New Roman" w:cs="Times New Roman"/>
          <w:sz w:val="24"/>
          <w:szCs w:val="24"/>
        </w:rPr>
        <w:t xml:space="preserve">concerne </w:t>
      </w:r>
      <w:r w:rsidR="0045460D" w:rsidRPr="00071247">
        <w:rPr>
          <w:rFonts w:ascii="Times New Roman" w:hAnsi="Times New Roman" w:cs="Times New Roman"/>
          <w:sz w:val="24"/>
          <w:szCs w:val="24"/>
        </w:rPr>
        <w:t>un secteur qui touche au plus près nos populations, celui du logement social.</w:t>
      </w:r>
    </w:p>
    <w:p w:rsidR="0045460D" w:rsidRPr="00071247" w:rsidRDefault="0045460D"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Sur le plan réglementaire, d’abord, nous avons procédé à des améliorations qui permettent aux familles d’accéder plus facilement aux aides ou au logement. </w:t>
      </w:r>
    </w:p>
    <w:p w:rsidR="00D0272C" w:rsidRPr="00071247" w:rsidRDefault="0045460D"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C’est ainsi que les pièces demandées pour la constitution des demandes d’aide au logement ont été considérablement réduites, passant de 17 à 7 ; nous avons également révisé à la baisse la participation des foyers les plus modestes pour l’obtention de </w:t>
      </w:r>
      <w:proofErr w:type="spellStart"/>
      <w:r w:rsidRPr="00071247">
        <w:rPr>
          <w:rFonts w:ascii="Times New Roman" w:hAnsi="Times New Roman" w:cs="Times New Roman"/>
          <w:sz w:val="24"/>
          <w:szCs w:val="24"/>
        </w:rPr>
        <w:t>fare</w:t>
      </w:r>
      <w:proofErr w:type="spellEnd"/>
      <w:r w:rsidRPr="00071247">
        <w:rPr>
          <w:rFonts w:ascii="Times New Roman" w:hAnsi="Times New Roman" w:cs="Times New Roman"/>
          <w:sz w:val="24"/>
          <w:szCs w:val="24"/>
        </w:rPr>
        <w:t xml:space="preserve"> bois ; enfin, nous avons revalorisé le plafond des AAHI à 800.000F.</w:t>
      </w:r>
    </w:p>
    <w:p w:rsidR="005C5931" w:rsidRPr="00071247" w:rsidRDefault="0045460D"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Au cours de cette année de mandat, le ministre en charge du logement nous a également présenté une véritable planification des projets de logements sociaux afin de lancer les études pour que nous puissions démarrer dès l’obtention des financements.</w:t>
      </w:r>
    </w:p>
    <w:p w:rsidR="000252D9" w:rsidRPr="00071247" w:rsidRDefault="0045460D" w:rsidP="00B33D6A">
      <w:pPr>
        <w:jc w:val="both"/>
        <w:rPr>
          <w:rFonts w:ascii="Times New Roman" w:hAnsi="Times New Roman" w:cs="Times New Roman"/>
          <w:sz w:val="24"/>
          <w:szCs w:val="24"/>
        </w:rPr>
      </w:pPr>
      <w:r w:rsidRPr="00071247">
        <w:rPr>
          <w:rFonts w:ascii="Times New Roman" w:hAnsi="Times New Roman" w:cs="Times New Roman"/>
          <w:sz w:val="24"/>
          <w:szCs w:val="24"/>
        </w:rPr>
        <w:t>C’est ainsi qu’en matière d’</w:t>
      </w:r>
      <w:r w:rsidR="008810C9" w:rsidRPr="00071247">
        <w:rPr>
          <w:rFonts w:ascii="Times New Roman" w:hAnsi="Times New Roman" w:cs="Times New Roman"/>
          <w:sz w:val="24"/>
          <w:szCs w:val="24"/>
        </w:rPr>
        <w:t>habitat groupé</w:t>
      </w:r>
      <w:r w:rsidRPr="00071247">
        <w:rPr>
          <w:rFonts w:ascii="Times New Roman" w:hAnsi="Times New Roman" w:cs="Times New Roman"/>
          <w:sz w:val="24"/>
          <w:szCs w:val="24"/>
        </w:rPr>
        <w:t xml:space="preserve">, 10 études de faisabilité pour une capacité de 400 logements ont été lancées, en plus des chantiers en cours que j’évoquais tout à l’heure. Par ailleurs, comme vous l’avez constaté, </w:t>
      </w:r>
      <w:r w:rsidR="00842FFB" w:rsidRPr="00071247">
        <w:rPr>
          <w:rFonts w:ascii="Times New Roman" w:hAnsi="Times New Roman" w:cs="Times New Roman"/>
          <w:sz w:val="24"/>
          <w:szCs w:val="24"/>
        </w:rPr>
        <w:t xml:space="preserve"> depuis le mois de décembre 2014 </w:t>
      </w:r>
      <w:r w:rsidRPr="00071247">
        <w:rPr>
          <w:rFonts w:ascii="Times New Roman" w:hAnsi="Times New Roman" w:cs="Times New Roman"/>
          <w:sz w:val="24"/>
          <w:szCs w:val="24"/>
        </w:rPr>
        <w:t xml:space="preserve">nous avons mené à bien les chantiers de </w:t>
      </w:r>
      <w:proofErr w:type="spellStart"/>
      <w:r w:rsidRPr="00071247">
        <w:rPr>
          <w:rFonts w:ascii="Times New Roman" w:hAnsi="Times New Roman" w:cs="Times New Roman"/>
          <w:sz w:val="24"/>
          <w:szCs w:val="24"/>
        </w:rPr>
        <w:t>Vairai</w:t>
      </w:r>
      <w:proofErr w:type="spellEnd"/>
      <w:r w:rsidRPr="00071247">
        <w:rPr>
          <w:rFonts w:ascii="Times New Roman" w:hAnsi="Times New Roman" w:cs="Times New Roman"/>
          <w:sz w:val="24"/>
          <w:szCs w:val="24"/>
        </w:rPr>
        <w:t xml:space="preserve">, </w:t>
      </w:r>
      <w:proofErr w:type="spellStart"/>
      <w:r w:rsidRPr="00071247">
        <w:rPr>
          <w:rFonts w:ascii="Times New Roman" w:hAnsi="Times New Roman" w:cs="Times New Roman"/>
          <w:sz w:val="24"/>
          <w:szCs w:val="24"/>
        </w:rPr>
        <w:t>Teiviroa</w:t>
      </w:r>
      <w:proofErr w:type="spellEnd"/>
      <w:r w:rsidRPr="00071247">
        <w:rPr>
          <w:rFonts w:ascii="Times New Roman" w:hAnsi="Times New Roman" w:cs="Times New Roman"/>
          <w:sz w:val="24"/>
          <w:szCs w:val="24"/>
        </w:rPr>
        <w:t xml:space="preserve"> et </w:t>
      </w:r>
      <w:proofErr w:type="spellStart"/>
      <w:r w:rsidRPr="00071247">
        <w:rPr>
          <w:rFonts w:ascii="Times New Roman" w:hAnsi="Times New Roman" w:cs="Times New Roman"/>
          <w:sz w:val="24"/>
          <w:szCs w:val="24"/>
        </w:rPr>
        <w:t>Motio</w:t>
      </w:r>
      <w:proofErr w:type="spellEnd"/>
      <w:r w:rsidRPr="00071247">
        <w:rPr>
          <w:rFonts w:ascii="Times New Roman" w:hAnsi="Times New Roman" w:cs="Times New Roman"/>
          <w:sz w:val="24"/>
          <w:szCs w:val="24"/>
        </w:rPr>
        <w:t xml:space="preserve"> dont les 129 logements ont été livrés ces derniers jours.</w:t>
      </w:r>
    </w:p>
    <w:p w:rsidR="00633EBF" w:rsidRPr="00071247" w:rsidRDefault="00633EBF" w:rsidP="00B33D6A">
      <w:pPr>
        <w:jc w:val="both"/>
        <w:rPr>
          <w:rFonts w:ascii="Times New Roman" w:hAnsi="Times New Roman" w:cs="Times New Roman"/>
          <w:sz w:val="24"/>
          <w:szCs w:val="24"/>
        </w:rPr>
      </w:pPr>
      <w:r w:rsidRPr="00071247">
        <w:rPr>
          <w:rFonts w:ascii="Times New Roman" w:hAnsi="Times New Roman" w:cs="Times New Roman"/>
          <w:sz w:val="24"/>
          <w:szCs w:val="24"/>
        </w:rPr>
        <w:t>En matière d’habitat dispersé, 919 demandes d’AAHI ont été validées, dont 312 dans les îles éloignées ; 386 aides ont déjà été engagées pour un montant de 184 millions.</w:t>
      </w:r>
    </w:p>
    <w:p w:rsidR="00D0272C" w:rsidRPr="00071247" w:rsidRDefault="00633EBF"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Pour les </w:t>
      </w:r>
      <w:proofErr w:type="spellStart"/>
      <w:r w:rsidRPr="00071247">
        <w:rPr>
          <w:rFonts w:ascii="Times New Roman" w:hAnsi="Times New Roman" w:cs="Times New Roman"/>
          <w:sz w:val="24"/>
          <w:szCs w:val="24"/>
        </w:rPr>
        <w:t>fare</w:t>
      </w:r>
      <w:proofErr w:type="spellEnd"/>
      <w:r w:rsidRPr="00071247">
        <w:rPr>
          <w:rFonts w:ascii="Times New Roman" w:hAnsi="Times New Roman" w:cs="Times New Roman"/>
          <w:sz w:val="24"/>
          <w:szCs w:val="24"/>
        </w:rPr>
        <w:t xml:space="preserve"> MTR, 362 demandes ont d’ores et déjà été validées, dont 144 dans les archipels. 197 aides ont été engagées pour un </w:t>
      </w:r>
      <w:r w:rsidR="008810C9" w:rsidRPr="00071247">
        <w:rPr>
          <w:rFonts w:ascii="Times New Roman" w:hAnsi="Times New Roman" w:cs="Times New Roman"/>
          <w:sz w:val="24"/>
          <w:szCs w:val="24"/>
        </w:rPr>
        <w:t>montant de près de 1,3 milliard</w:t>
      </w:r>
      <w:r w:rsidRPr="00071247">
        <w:rPr>
          <w:rFonts w:ascii="Times New Roman" w:hAnsi="Times New Roman" w:cs="Times New Roman"/>
          <w:sz w:val="24"/>
          <w:szCs w:val="24"/>
        </w:rPr>
        <w:t xml:space="preserve">, 110 </w:t>
      </w:r>
      <w:proofErr w:type="spellStart"/>
      <w:r w:rsidRPr="00071247">
        <w:rPr>
          <w:rFonts w:ascii="Times New Roman" w:hAnsi="Times New Roman" w:cs="Times New Roman"/>
          <w:sz w:val="24"/>
          <w:szCs w:val="24"/>
        </w:rPr>
        <w:t>fare</w:t>
      </w:r>
      <w:proofErr w:type="spellEnd"/>
      <w:r w:rsidRPr="00071247">
        <w:rPr>
          <w:rFonts w:ascii="Times New Roman" w:hAnsi="Times New Roman" w:cs="Times New Roman"/>
          <w:sz w:val="24"/>
          <w:szCs w:val="24"/>
        </w:rPr>
        <w:t xml:space="preserve"> déjà livrés et 63 dont le chantier commence.</w:t>
      </w:r>
    </w:p>
    <w:p w:rsidR="00E25046" w:rsidRPr="00071247" w:rsidRDefault="00E25046"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Le 20 août dernier, dans le cadre du contrat de projets n°2, nous avons validé 6 projets concernant</w:t>
      </w:r>
      <w:r w:rsidR="008810C9" w:rsidRPr="00071247">
        <w:rPr>
          <w:rFonts w:ascii="Times New Roman" w:hAnsi="Times New Roman" w:cs="Times New Roman"/>
          <w:sz w:val="24"/>
          <w:szCs w:val="24"/>
        </w:rPr>
        <w:t>,</w:t>
      </w:r>
      <w:r w:rsidRPr="00071247">
        <w:rPr>
          <w:rFonts w:ascii="Times New Roman" w:hAnsi="Times New Roman" w:cs="Times New Roman"/>
          <w:sz w:val="24"/>
          <w:szCs w:val="24"/>
        </w:rPr>
        <w:t xml:space="preserve"> notamment</w:t>
      </w:r>
      <w:r w:rsidR="008810C9" w:rsidRPr="00071247">
        <w:rPr>
          <w:rFonts w:ascii="Times New Roman" w:hAnsi="Times New Roman" w:cs="Times New Roman"/>
          <w:sz w:val="24"/>
          <w:szCs w:val="24"/>
        </w:rPr>
        <w:t>,</w:t>
      </w:r>
      <w:r w:rsidRPr="00071247">
        <w:rPr>
          <w:rFonts w:ascii="Times New Roman" w:hAnsi="Times New Roman" w:cs="Times New Roman"/>
          <w:sz w:val="24"/>
          <w:szCs w:val="24"/>
        </w:rPr>
        <w:t xml:space="preserve"> la construction de 55 logements à </w:t>
      </w:r>
      <w:proofErr w:type="spellStart"/>
      <w:r w:rsidRPr="00071247">
        <w:rPr>
          <w:rFonts w:ascii="Times New Roman" w:hAnsi="Times New Roman" w:cs="Times New Roman"/>
          <w:sz w:val="24"/>
          <w:szCs w:val="24"/>
        </w:rPr>
        <w:t>Vaitupa</w:t>
      </w:r>
      <w:proofErr w:type="spellEnd"/>
      <w:r w:rsidR="008E24AE" w:rsidRPr="00071247">
        <w:rPr>
          <w:rFonts w:ascii="Times New Roman" w:hAnsi="Times New Roman" w:cs="Times New Roman"/>
          <w:sz w:val="24"/>
          <w:szCs w:val="24"/>
        </w:rPr>
        <w:t xml:space="preserve"> à </w:t>
      </w:r>
      <w:proofErr w:type="spellStart"/>
      <w:r w:rsidR="008E24AE" w:rsidRPr="00071247">
        <w:rPr>
          <w:rFonts w:ascii="Times New Roman" w:hAnsi="Times New Roman" w:cs="Times New Roman"/>
          <w:sz w:val="24"/>
          <w:szCs w:val="24"/>
        </w:rPr>
        <w:t>Paea</w:t>
      </w:r>
      <w:proofErr w:type="spellEnd"/>
      <w:r w:rsidRPr="00071247">
        <w:rPr>
          <w:rFonts w:ascii="Times New Roman" w:hAnsi="Times New Roman" w:cs="Times New Roman"/>
          <w:sz w:val="24"/>
          <w:szCs w:val="24"/>
        </w:rPr>
        <w:t xml:space="preserve">, 25 logements à </w:t>
      </w:r>
      <w:proofErr w:type="spellStart"/>
      <w:r w:rsidRPr="00071247">
        <w:rPr>
          <w:rFonts w:ascii="Times New Roman" w:hAnsi="Times New Roman" w:cs="Times New Roman"/>
          <w:sz w:val="24"/>
          <w:szCs w:val="24"/>
        </w:rPr>
        <w:t>Fariipiti</w:t>
      </w:r>
      <w:proofErr w:type="spellEnd"/>
      <w:r w:rsidRPr="00071247">
        <w:rPr>
          <w:rFonts w:ascii="Times New Roman" w:hAnsi="Times New Roman" w:cs="Times New Roman"/>
          <w:sz w:val="24"/>
          <w:szCs w:val="24"/>
        </w:rPr>
        <w:t xml:space="preserve"> pour près de 2 milliards, et une opération de 140 </w:t>
      </w:r>
      <w:proofErr w:type="spellStart"/>
      <w:r w:rsidRPr="00071247">
        <w:rPr>
          <w:rFonts w:ascii="Times New Roman" w:hAnsi="Times New Roman" w:cs="Times New Roman"/>
          <w:sz w:val="24"/>
          <w:szCs w:val="24"/>
        </w:rPr>
        <w:t>fare</w:t>
      </w:r>
      <w:proofErr w:type="spellEnd"/>
      <w:r w:rsidRPr="00071247">
        <w:rPr>
          <w:rFonts w:ascii="Times New Roman" w:hAnsi="Times New Roman" w:cs="Times New Roman"/>
          <w:sz w:val="24"/>
          <w:szCs w:val="24"/>
        </w:rPr>
        <w:t xml:space="preserve"> MTR dans les archipels </w:t>
      </w:r>
      <w:r w:rsidR="00370C5F" w:rsidRPr="00071247">
        <w:rPr>
          <w:rFonts w:ascii="Times New Roman" w:hAnsi="Times New Roman" w:cs="Times New Roman"/>
          <w:sz w:val="24"/>
          <w:szCs w:val="24"/>
        </w:rPr>
        <w:t>pour plus de 1,5 milliards. Tous ces chantiers sont prêts à démarrer.</w:t>
      </w:r>
    </w:p>
    <w:p w:rsidR="00E25046" w:rsidRPr="00071247" w:rsidRDefault="00E25046" w:rsidP="00B33D6A">
      <w:pPr>
        <w:jc w:val="both"/>
        <w:rPr>
          <w:rFonts w:ascii="Times New Roman" w:hAnsi="Times New Roman" w:cs="Times New Roman"/>
          <w:sz w:val="24"/>
          <w:szCs w:val="24"/>
        </w:rPr>
      </w:pPr>
      <w:r w:rsidRPr="00071247">
        <w:rPr>
          <w:rFonts w:ascii="Times New Roman" w:hAnsi="Times New Roman" w:cs="Times New Roman"/>
          <w:sz w:val="24"/>
          <w:szCs w:val="24"/>
        </w:rPr>
        <w:t>Puisque certains trouvent que rien ne bouge, je vais leur donner encore quelques éléments de réflexion.</w:t>
      </w:r>
    </w:p>
    <w:p w:rsidR="00E25046" w:rsidRPr="00071247" w:rsidRDefault="00E25046"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En 2015, nous livrerons 250 </w:t>
      </w:r>
      <w:proofErr w:type="spellStart"/>
      <w:r w:rsidRPr="00071247">
        <w:rPr>
          <w:rFonts w:ascii="Times New Roman" w:hAnsi="Times New Roman" w:cs="Times New Roman"/>
          <w:sz w:val="24"/>
          <w:szCs w:val="24"/>
        </w:rPr>
        <w:t>fare</w:t>
      </w:r>
      <w:proofErr w:type="spellEnd"/>
      <w:r w:rsidRPr="00071247">
        <w:rPr>
          <w:rFonts w:ascii="Times New Roman" w:hAnsi="Times New Roman" w:cs="Times New Roman"/>
          <w:sz w:val="24"/>
          <w:szCs w:val="24"/>
        </w:rPr>
        <w:t xml:space="preserve"> MTR quand il n’y en a eu que 21 en 2012, </w:t>
      </w:r>
      <w:r w:rsidRPr="00071247">
        <w:rPr>
          <w:rFonts w:ascii="Times New Roman" w:hAnsi="Times New Roman" w:cs="Times New Roman"/>
          <w:sz w:val="24"/>
          <w:szCs w:val="24"/>
          <w:u w:val="single"/>
        </w:rPr>
        <w:t>1 seul en 2013</w:t>
      </w:r>
      <w:r w:rsidRPr="00071247">
        <w:rPr>
          <w:rFonts w:ascii="Times New Roman" w:hAnsi="Times New Roman" w:cs="Times New Roman"/>
          <w:sz w:val="24"/>
          <w:szCs w:val="24"/>
        </w:rPr>
        <w:t xml:space="preserve"> et 37 en 2014 ; nous livrerons également 124 logements en habitat groupé quand il n’y en a eu que 30 en 2012, 32 en 2013 et 25 en 2014. </w:t>
      </w:r>
    </w:p>
    <w:p w:rsidR="00842FFB" w:rsidRPr="00071247" w:rsidRDefault="00842FFB"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Ainsi, sur l’ensemble de l’année 2015, ce </w:t>
      </w:r>
      <w:r w:rsidR="000B4F8D" w:rsidRPr="00071247">
        <w:rPr>
          <w:rFonts w:ascii="Times New Roman" w:hAnsi="Times New Roman" w:cs="Times New Roman"/>
          <w:sz w:val="24"/>
          <w:szCs w:val="24"/>
        </w:rPr>
        <w:t>sont près de</w:t>
      </w:r>
      <w:r w:rsidRPr="00071247">
        <w:rPr>
          <w:rFonts w:ascii="Times New Roman" w:hAnsi="Times New Roman" w:cs="Times New Roman"/>
          <w:sz w:val="24"/>
          <w:szCs w:val="24"/>
        </w:rPr>
        <w:t xml:space="preserve"> 10 milliards qui auront été engagés pour le logement social.</w:t>
      </w:r>
    </w:p>
    <w:p w:rsidR="00E25046" w:rsidRPr="00071247" w:rsidRDefault="00E25046" w:rsidP="00B33D6A">
      <w:pPr>
        <w:jc w:val="both"/>
        <w:rPr>
          <w:rFonts w:ascii="Times New Roman" w:hAnsi="Times New Roman" w:cs="Times New Roman"/>
          <w:sz w:val="24"/>
          <w:szCs w:val="24"/>
        </w:rPr>
      </w:pPr>
      <w:r w:rsidRPr="00071247">
        <w:rPr>
          <w:rFonts w:ascii="Times New Roman" w:hAnsi="Times New Roman" w:cs="Times New Roman"/>
          <w:sz w:val="24"/>
          <w:szCs w:val="24"/>
        </w:rPr>
        <w:t>Chacun peut ainsi comparer</w:t>
      </w:r>
      <w:r w:rsidR="00370C5F" w:rsidRPr="00071247">
        <w:rPr>
          <w:rFonts w:ascii="Times New Roman" w:hAnsi="Times New Roman" w:cs="Times New Roman"/>
          <w:sz w:val="24"/>
          <w:szCs w:val="24"/>
        </w:rPr>
        <w:t xml:space="preserve"> et éviter de nous donner des leçons.</w:t>
      </w:r>
    </w:p>
    <w:p w:rsidR="00370C5F" w:rsidRPr="00071247" w:rsidRDefault="00370C5F" w:rsidP="00370C5F">
      <w:pPr>
        <w:jc w:val="center"/>
        <w:rPr>
          <w:rFonts w:ascii="Times New Roman" w:hAnsi="Times New Roman" w:cs="Times New Roman"/>
          <w:sz w:val="24"/>
          <w:szCs w:val="24"/>
        </w:rPr>
      </w:pPr>
      <w:r w:rsidRPr="00071247">
        <w:rPr>
          <w:rFonts w:ascii="Times New Roman" w:hAnsi="Times New Roman" w:cs="Times New Roman"/>
          <w:sz w:val="24"/>
          <w:szCs w:val="24"/>
        </w:rPr>
        <w:t>***</w:t>
      </w:r>
    </w:p>
    <w:p w:rsidR="00370C5F" w:rsidRDefault="00EC22E3" w:rsidP="00B33D6A">
      <w:pPr>
        <w:jc w:val="both"/>
        <w:rPr>
          <w:rFonts w:ascii="Times New Roman" w:hAnsi="Times New Roman" w:cs="Times New Roman"/>
          <w:sz w:val="24"/>
          <w:szCs w:val="24"/>
        </w:rPr>
      </w:pPr>
      <w:r w:rsidRPr="00071247">
        <w:rPr>
          <w:rFonts w:ascii="Times New Roman" w:hAnsi="Times New Roman" w:cs="Times New Roman"/>
          <w:sz w:val="24"/>
          <w:szCs w:val="24"/>
        </w:rPr>
        <w:t>Le secteur primaire reste lui aussi au centre de nos préoccupations car il procure de l’activité et notamment dans les archipels.</w:t>
      </w:r>
    </w:p>
    <w:p w:rsidR="000C0514" w:rsidRPr="00071247" w:rsidRDefault="000C0514" w:rsidP="00B33D6A">
      <w:pPr>
        <w:jc w:val="both"/>
        <w:rPr>
          <w:rFonts w:ascii="Times New Roman" w:hAnsi="Times New Roman" w:cs="Times New Roman"/>
          <w:sz w:val="24"/>
          <w:szCs w:val="24"/>
        </w:rPr>
      </w:pPr>
    </w:p>
    <w:p w:rsidR="00EC22E3" w:rsidRPr="00071247" w:rsidRDefault="00EC22E3"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C’est ainsi que le ministre en charge de l’agriculture vient de réactiver le schéma directeur de la politique sectorielle qui était resté enfoui dans les tiroirs depuis 2010. Cette feuille de route constitue un véritable cap pour tendre vers l’autosuffisance alimentaire en matière de produits maraîchers cultivés localement.</w:t>
      </w:r>
    </w:p>
    <w:p w:rsidR="005C5931" w:rsidRPr="00071247" w:rsidRDefault="00EC22E3"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De manière plus pragmatique, il convient de faciliter l’installation des agriculteurs en mettant à disposition des terrains. </w:t>
      </w:r>
    </w:p>
    <w:p w:rsidR="00EC22E3" w:rsidRPr="00071247" w:rsidRDefault="00EC22E3" w:rsidP="00B33D6A">
      <w:pPr>
        <w:jc w:val="both"/>
        <w:rPr>
          <w:rFonts w:ascii="Times New Roman" w:hAnsi="Times New Roman" w:cs="Times New Roman"/>
          <w:sz w:val="24"/>
          <w:szCs w:val="24"/>
        </w:rPr>
      </w:pPr>
      <w:r w:rsidRPr="00071247">
        <w:rPr>
          <w:rFonts w:ascii="Times New Roman" w:hAnsi="Times New Roman" w:cs="Times New Roman"/>
          <w:sz w:val="24"/>
          <w:szCs w:val="24"/>
        </w:rPr>
        <w:t>C’est ainsi que le ministère a repris</w:t>
      </w:r>
      <w:r w:rsidR="004D07E9" w:rsidRPr="00071247">
        <w:rPr>
          <w:rFonts w:ascii="Times New Roman" w:hAnsi="Times New Roman" w:cs="Times New Roman"/>
          <w:sz w:val="24"/>
          <w:szCs w:val="24"/>
        </w:rPr>
        <w:t xml:space="preserve"> une politique dynamique de mise à disposition de lots agricoles, au besoin en réaffectant des anciens lots attribués mais qui n’étaient pas cultivés.</w:t>
      </w:r>
    </w:p>
    <w:p w:rsidR="000252D9" w:rsidRPr="00071247" w:rsidRDefault="004D07E9"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Au-delà, le ministère a décidé d’aménager de nouvelles surfaces agricoles sur les terres du pays. C’est le cas du domaine </w:t>
      </w:r>
      <w:proofErr w:type="spellStart"/>
      <w:r w:rsidRPr="00071247">
        <w:rPr>
          <w:rFonts w:ascii="Times New Roman" w:hAnsi="Times New Roman" w:cs="Times New Roman"/>
          <w:sz w:val="24"/>
          <w:szCs w:val="24"/>
        </w:rPr>
        <w:t>Marumarutua</w:t>
      </w:r>
      <w:proofErr w:type="spellEnd"/>
      <w:r w:rsidRPr="00071247">
        <w:rPr>
          <w:rFonts w:ascii="Times New Roman" w:hAnsi="Times New Roman" w:cs="Times New Roman"/>
          <w:sz w:val="24"/>
          <w:szCs w:val="24"/>
        </w:rPr>
        <w:t xml:space="preserve"> à </w:t>
      </w:r>
      <w:proofErr w:type="spellStart"/>
      <w:r w:rsidRPr="00071247">
        <w:rPr>
          <w:rFonts w:ascii="Times New Roman" w:hAnsi="Times New Roman" w:cs="Times New Roman"/>
          <w:sz w:val="24"/>
          <w:szCs w:val="24"/>
        </w:rPr>
        <w:t>Afaahiti</w:t>
      </w:r>
      <w:proofErr w:type="spellEnd"/>
      <w:r w:rsidRPr="00071247">
        <w:rPr>
          <w:rFonts w:ascii="Times New Roman" w:hAnsi="Times New Roman" w:cs="Times New Roman"/>
          <w:sz w:val="24"/>
          <w:szCs w:val="24"/>
        </w:rPr>
        <w:t xml:space="preserve">, qui avait été acquis en 2011, où une quarantaine d’hectares ont été proposés à la location au cours de ce second semestre. </w:t>
      </w:r>
    </w:p>
    <w:p w:rsidR="004D07E9" w:rsidRPr="00071247" w:rsidRDefault="004D07E9"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Par ailleurs, des travaux hydrauliques et des pistes ont été réalisés sur les domaines </w:t>
      </w:r>
      <w:proofErr w:type="gramStart"/>
      <w:r w:rsidRPr="00071247">
        <w:rPr>
          <w:rFonts w:ascii="Times New Roman" w:hAnsi="Times New Roman" w:cs="Times New Roman"/>
          <w:sz w:val="24"/>
          <w:szCs w:val="24"/>
        </w:rPr>
        <w:t xml:space="preserve">de </w:t>
      </w:r>
      <w:proofErr w:type="spellStart"/>
      <w:r w:rsidRPr="00071247">
        <w:rPr>
          <w:rFonts w:ascii="Times New Roman" w:hAnsi="Times New Roman" w:cs="Times New Roman"/>
          <w:sz w:val="24"/>
          <w:szCs w:val="24"/>
        </w:rPr>
        <w:t>Oponohu</w:t>
      </w:r>
      <w:proofErr w:type="spellEnd"/>
      <w:proofErr w:type="gramEnd"/>
      <w:r w:rsidRPr="00071247">
        <w:rPr>
          <w:rFonts w:ascii="Times New Roman" w:hAnsi="Times New Roman" w:cs="Times New Roman"/>
          <w:sz w:val="24"/>
          <w:szCs w:val="24"/>
        </w:rPr>
        <w:t xml:space="preserve">, à Raiatea et à Nuku-Hiva. Au second semestre, nous lancerons la mise en place d’un réseau hydraulique sur les domaines de </w:t>
      </w:r>
      <w:proofErr w:type="spellStart"/>
      <w:r w:rsidRPr="00071247">
        <w:rPr>
          <w:rFonts w:ascii="Times New Roman" w:hAnsi="Times New Roman" w:cs="Times New Roman"/>
          <w:sz w:val="24"/>
          <w:szCs w:val="24"/>
        </w:rPr>
        <w:t>Matavahi</w:t>
      </w:r>
      <w:proofErr w:type="spellEnd"/>
      <w:r w:rsidRPr="00071247">
        <w:rPr>
          <w:rFonts w:ascii="Times New Roman" w:hAnsi="Times New Roman" w:cs="Times New Roman"/>
          <w:sz w:val="24"/>
          <w:szCs w:val="24"/>
        </w:rPr>
        <w:t>.</w:t>
      </w:r>
    </w:p>
    <w:p w:rsidR="004D07E9" w:rsidRPr="00071247" w:rsidRDefault="004D07E9"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 xml:space="preserve">Avant la fin de cette année nous aurons </w:t>
      </w:r>
      <w:r w:rsidR="00565778" w:rsidRPr="00071247">
        <w:rPr>
          <w:rFonts w:ascii="Times New Roman" w:hAnsi="Times New Roman" w:cs="Times New Roman"/>
          <w:sz w:val="24"/>
          <w:szCs w:val="24"/>
        </w:rPr>
        <w:t xml:space="preserve">aussi </w:t>
      </w:r>
      <w:r w:rsidRPr="00071247">
        <w:rPr>
          <w:rFonts w:ascii="Times New Roman" w:hAnsi="Times New Roman" w:cs="Times New Roman"/>
          <w:sz w:val="24"/>
          <w:szCs w:val="24"/>
        </w:rPr>
        <w:t xml:space="preserve">relancé le dispositif de commercialisation Kai Hotu </w:t>
      </w:r>
      <w:proofErr w:type="spellStart"/>
      <w:r w:rsidRPr="00071247">
        <w:rPr>
          <w:rFonts w:ascii="Times New Roman" w:hAnsi="Times New Roman" w:cs="Times New Roman"/>
          <w:sz w:val="24"/>
          <w:szCs w:val="24"/>
        </w:rPr>
        <w:t>Rau</w:t>
      </w:r>
      <w:proofErr w:type="spellEnd"/>
      <w:r w:rsidRPr="00071247">
        <w:rPr>
          <w:rFonts w:ascii="Times New Roman" w:hAnsi="Times New Roman" w:cs="Times New Roman"/>
          <w:sz w:val="24"/>
          <w:szCs w:val="24"/>
        </w:rPr>
        <w:t xml:space="preserve"> pour garantir l’accès des producteurs aux marchés.</w:t>
      </w:r>
    </w:p>
    <w:p w:rsidR="005C5931" w:rsidRPr="00071247" w:rsidRDefault="00565778"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Mais vous aurez tous également pu constater la parfaite réussite du marché des produits du terroir – Te </w:t>
      </w:r>
      <w:proofErr w:type="spellStart"/>
      <w:r w:rsidRPr="00071247">
        <w:rPr>
          <w:rFonts w:ascii="Times New Roman" w:hAnsi="Times New Roman" w:cs="Times New Roman"/>
          <w:sz w:val="24"/>
          <w:szCs w:val="24"/>
        </w:rPr>
        <w:t>Matete</w:t>
      </w:r>
      <w:proofErr w:type="spellEnd"/>
      <w:r w:rsidRPr="00071247">
        <w:rPr>
          <w:rFonts w:ascii="Times New Roman" w:hAnsi="Times New Roman" w:cs="Times New Roman"/>
          <w:sz w:val="24"/>
          <w:szCs w:val="24"/>
        </w:rPr>
        <w:t xml:space="preserve"> hotu </w:t>
      </w:r>
      <w:proofErr w:type="spellStart"/>
      <w:r w:rsidRPr="00071247">
        <w:rPr>
          <w:rFonts w:ascii="Times New Roman" w:hAnsi="Times New Roman" w:cs="Times New Roman"/>
          <w:sz w:val="24"/>
          <w:szCs w:val="24"/>
        </w:rPr>
        <w:t>rau</w:t>
      </w:r>
      <w:proofErr w:type="spellEnd"/>
      <w:r w:rsidRPr="00071247">
        <w:rPr>
          <w:rFonts w:ascii="Times New Roman" w:hAnsi="Times New Roman" w:cs="Times New Roman"/>
          <w:sz w:val="24"/>
          <w:szCs w:val="24"/>
        </w:rPr>
        <w:t>, qui draine plus d’une centaine d’exposants à chaque édition mensuelle. L’engouement est tel que ce marché va faire des petits puisque les projets fleurissent, notamment pour Moorea et la presqu’îl</w:t>
      </w:r>
      <w:r w:rsidR="005C5931" w:rsidRPr="00071247">
        <w:rPr>
          <w:rFonts w:ascii="Times New Roman" w:hAnsi="Times New Roman" w:cs="Times New Roman"/>
          <w:sz w:val="24"/>
          <w:szCs w:val="24"/>
        </w:rPr>
        <w:t>e.</w:t>
      </w:r>
    </w:p>
    <w:p w:rsidR="000252D9" w:rsidRPr="00071247" w:rsidRDefault="009F0BFF" w:rsidP="009F0BFF">
      <w:pPr>
        <w:spacing w:before="120"/>
        <w:jc w:val="both"/>
        <w:rPr>
          <w:rFonts w:ascii="Times New Roman" w:hAnsi="Times New Roman" w:cs="Times New Roman"/>
          <w:sz w:val="24"/>
          <w:szCs w:val="24"/>
        </w:rPr>
      </w:pPr>
      <w:r w:rsidRPr="00071247">
        <w:rPr>
          <w:rFonts w:ascii="Times New Roman" w:hAnsi="Times New Roman" w:cs="Times New Roman"/>
          <w:sz w:val="24"/>
          <w:szCs w:val="24"/>
        </w:rPr>
        <w:t xml:space="preserve">Le développement et l’augmentation des productions agricoles nécessitent la mise en place de structures de conservations dans les archipels éloignés, c’est dans ce cadre que deux conteneurs frigorifiques ont été installés à </w:t>
      </w:r>
      <w:proofErr w:type="spellStart"/>
      <w:r w:rsidRPr="00071247">
        <w:rPr>
          <w:rFonts w:ascii="Times New Roman" w:hAnsi="Times New Roman" w:cs="Times New Roman"/>
          <w:sz w:val="24"/>
          <w:szCs w:val="24"/>
        </w:rPr>
        <w:t>Fatu</w:t>
      </w:r>
      <w:proofErr w:type="spellEnd"/>
      <w:r w:rsidRPr="00071247">
        <w:rPr>
          <w:rFonts w:ascii="Times New Roman" w:hAnsi="Times New Roman" w:cs="Times New Roman"/>
          <w:sz w:val="24"/>
          <w:szCs w:val="24"/>
        </w:rPr>
        <w:t xml:space="preserve"> </w:t>
      </w:r>
      <w:proofErr w:type="spellStart"/>
      <w:r w:rsidRPr="00071247">
        <w:rPr>
          <w:rFonts w:ascii="Times New Roman" w:hAnsi="Times New Roman" w:cs="Times New Roman"/>
          <w:sz w:val="24"/>
          <w:szCs w:val="24"/>
        </w:rPr>
        <w:t>Hiva</w:t>
      </w:r>
      <w:proofErr w:type="spellEnd"/>
      <w:r w:rsidRPr="00071247">
        <w:rPr>
          <w:rFonts w:ascii="Times New Roman" w:hAnsi="Times New Roman" w:cs="Times New Roman"/>
          <w:sz w:val="24"/>
          <w:szCs w:val="24"/>
        </w:rPr>
        <w:t xml:space="preserve"> et Tahuata et deux chambres froides positive et négative à </w:t>
      </w:r>
      <w:proofErr w:type="spellStart"/>
      <w:r w:rsidRPr="00071247">
        <w:rPr>
          <w:rFonts w:ascii="Times New Roman" w:hAnsi="Times New Roman" w:cs="Times New Roman"/>
          <w:sz w:val="24"/>
          <w:szCs w:val="24"/>
        </w:rPr>
        <w:t>Hiva</w:t>
      </w:r>
      <w:proofErr w:type="spellEnd"/>
      <w:r w:rsidRPr="00071247">
        <w:rPr>
          <w:rFonts w:ascii="Times New Roman" w:hAnsi="Times New Roman" w:cs="Times New Roman"/>
          <w:sz w:val="24"/>
          <w:szCs w:val="24"/>
        </w:rPr>
        <w:t xml:space="preserve"> </w:t>
      </w:r>
      <w:proofErr w:type="spellStart"/>
      <w:r w:rsidRPr="00071247">
        <w:rPr>
          <w:rFonts w:ascii="Times New Roman" w:hAnsi="Times New Roman" w:cs="Times New Roman"/>
          <w:sz w:val="24"/>
          <w:szCs w:val="24"/>
        </w:rPr>
        <w:t>Oa</w:t>
      </w:r>
      <w:proofErr w:type="spellEnd"/>
      <w:r w:rsidRPr="00071247">
        <w:rPr>
          <w:rFonts w:ascii="Times New Roman" w:hAnsi="Times New Roman" w:cs="Times New Roman"/>
          <w:sz w:val="24"/>
          <w:szCs w:val="24"/>
        </w:rPr>
        <w:t>.</w:t>
      </w:r>
    </w:p>
    <w:p w:rsidR="004D07E9" w:rsidRPr="00071247" w:rsidRDefault="004D07E9"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Le programme de régénération de la cocoteraie s’est traduit par la mise à disposition, sous conventions, à des associations de </w:t>
      </w:r>
      <w:proofErr w:type="spellStart"/>
      <w:r w:rsidRPr="00071247">
        <w:rPr>
          <w:rFonts w:ascii="Times New Roman" w:hAnsi="Times New Roman" w:cs="Times New Roman"/>
          <w:sz w:val="24"/>
          <w:szCs w:val="24"/>
        </w:rPr>
        <w:t>coprahculteurs</w:t>
      </w:r>
      <w:proofErr w:type="spellEnd"/>
      <w:r w:rsidRPr="00071247">
        <w:rPr>
          <w:rFonts w:ascii="Times New Roman" w:hAnsi="Times New Roman" w:cs="Times New Roman"/>
          <w:sz w:val="24"/>
          <w:szCs w:val="24"/>
        </w:rPr>
        <w:t xml:space="preserve"> de matériels et d’équipements destinés à faciliter l’exploitation des cocotiers et </w:t>
      </w:r>
      <w:r w:rsidR="00565778" w:rsidRPr="00071247">
        <w:rPr>
          <w:rFonts w:ascii="Times New Roman" w:hAnsi="Times New Roman" w:cs="Times New Roman"/>
          <w:sz w:val="24"/>
          <w:szCs w:val="24"/>
        </w:rPr>
        <w:t>la régénération</w:t>
      </w:r>
      <w:r w:rsidRPr="00071247">
        <w:rPr>
          <w:rFonts w:ascii="Times New Roman" w:hAnsi="Times New Roman" w:cs="Times New Roman"/>
          <w:sz w:val="24"/>
          <w:szCs w:val="24"/>
        </w:rPr>
        <w:t xml:space="preserve"> par la mise en place de primes</w:t>
      </w:r>
      <w:r w:rsidR="00565778" w:rsidRPr="00071247">
        <w:rPr>
          <w:rFonts w:ascii="Times New Roman" w:hAnsi="Times New Roman" w:cs="Times New Roman"/>
          <w:sz w:val="24"/>
          <w:szCs w:val="24"/>
        </w:rPr>
        <w:t xml:space="preserve"> à la plantation</w:t>
      </w:r>
      <w:r w:rsidRPr="00071247">
        <w:rPr>
          <w:rFonts w:ascii="Times New Roman" w:hAnsi="Times New Roman" w:cs="Times New Roman"/>
          <w:sz w:val="24"/>
          <w:szCs w:val="24"/>
        </w:rPr>
        <w:t xml:space="preserve">. L’objectif </w:t>
      </w:r>
      <w:r w:rsidR="00565778" w:rsidRPr="00071247">
        <w:rPr>
          <w:rFonts w:ascii="Times New Roman" w:hAnsi="Times New Roman" w:cs="Times New Roman"/>
          <w:sz w:val="24"/>
          <w:szCs w:val="24"/>
        </w:rPr>
        <w:t>en matière de plantation est d’atteindre 100 hectares aux Iles sous le vent, 100 hectares aux Marquises et 400 hectares aux Tuamotu.</w:t>
      </w:r>
    </w:p>
    <w:p w:rsidR="009F0BFF" w:rsidRPr="00071247" w:rsidRDefault="009F0BFF"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Parallèlement nous allons mettre en place une véritable politique d’accompagnement de la filière coco avec le soutien de plusieurs projets d’huile vierge grâce avec des kits de fabrication.</w:t>
      </w:r>
    </w:p>
    <w:p w:rsidR="003D3B88" w:rsidRDefault="00565778"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Dans les domaines maritimes et aquacoles, </w:t>
      </w:r>
      <w:r w:rsidR="003D3B88" w:rsidRPr="00071247">
        <w:rPr>
          <w:rFonts w:ascii="Times New Roman" w:hAnsi="Times New Roman" w:cs="Times New Roman"/>
          <w:sz w:val="24"/>
          <w:szCs w:val="24"/>
        </w:rPr>
        <w:t>le</w:t>
      </w:r>
      <w:r w:rsidRPr="00071247">
        <w:rPr>
          <w:rFonts w:ascii="Times New Roman" w:hAnsi="Times New Roman" w:cs="Times New Roman"/>
          <w:sz w:val="24"/>
          <w:szCs w:val="24"/>
        </w:rPr>
        <w:t xml:space="preserve"> projet de ferme de </w:t>
      </w:r>
      <w:proofErr w:type="spellStart"/>
      <w:r w:rsidRPr="00071247">
        <w:rPr>
          <w:rFonts w:ascii="Times New Roman" w:hAnsi="Times New Roman" w:cs="Times New Roman"/>
          <w:sz w:val="24"/>
          <w:szCs w:val="24"/>
        </w:rPr>
        <w:t>Hao</w:t>
      </w:r>
      <w:proofErr w:type="spellEnd"/>
      <w:r w:rsidRPr="00071247">
        <w:rPr>
          <w:rFonts w:ascii="Times New Roman" w:hAnsi="Times New Roman" w:cs="Times New Roman"/>
          <w:sz w:val="24"/>
          <w:szCs w:val="24"/>
        </w:rPr>
        <w:t xml:space="preserve"> suit normalement son cours</w:t>
      </w:r>
      <w:r w:rsidR="003D3B88" w:rsidRPr="00071247">
        <w:rPr>
          <w:rFonts w:ascii="Times New Roman" w:hAnsi="Times New Roman" w:cs="Times New Roman"/>
          <w:sz w:val="24"/>
          <w:szCs w:val="24"/>
        </w:rPr>
        <w:t xml:space="preserve">. La société chinoise Tian Rui à l’origine du projet s’est constituée en société locale sous le nom de Tahiti Nui </w:t>
      </w:r>
      <w:proofErr w:type="spellStart"/>
      <w:r w:rsidR="003D3B88" w:rsidRPr="00071247">
        <w:rPr>
          <w:rFonts w:ascii="Times New Roman" w:hAnsi="Times New Roman" w:cs="Times New Roman"/>
          <w:sz w:val="24"/>
          <w:szCs w:val="24"/>
        </w:rPr>
        <w:t>Ocean</w:t>
      </w:r>
      <w:proofErr w:type="spellEnd"/>
      <w:r w:rsidR="003D3B88" w:rsidRPr="00071247">
        <w:rPr>
          <w:rFonts w:ascii="Times New Roman" w:hAnsi="Times New Roman" w:cs="Times New Roman"/>
          <w:sz w:val="24"/>
          <w:szCs w:val="24"/>
        </w:rPr>
        <w:t xml:space="preserve"> </w:t>
      </w:r>
      <w:proofErr w:type="spellStart"/>
      <w:r w:rsidR="003D3B88" w:rsidRPr="00071247">
        <w:rPr>
          <w:rFonts w:ascii="Times New Roman" w:hAnsi="Times New Roman" w:cs="Times New Roman"/>
          <w:sz w:val="24"/>
          <w:szCs w:val="24"/>
        </w:rPr>
        <w:t>Foods</w:t>
      </w:r>
      <w:proofErr w:type="spellEnd"/>
      <w:r w:rsidR="003D3B88" w:rsidRPr="00071247">
        <w:rPr>
          <w:rFonts w:ascii="Times New Roman" w:hAnsi="Times New Roman" w:cs="Times New Roman"/>
          <w:sz w:val="24"/>
          <w:szCs w:val="24"/>
        </w:rPr>
        <w:t xml:space="preserve"> et a choisi un groupement d’entreprises local pour l’assister dans la constitution du permis de construire.</w:t>
      </w:r>
    </w:p>
    <w:p w:rsidR="000C0514" w:rsidRPr="00071247" w:rsidRDefault="000C0514" w:rsidP="00B33D6A">
      <w:pPr>
        <w:jc w:val="both"/>
        <w:rPr>
          <w:rFonts w:ascii="Times New Roman" w:hAnsi="Times New Roman" w:cs="Times New Roman"/>
          <w:sz w:val="24"/>
          <w:szCs w:val="24"/>
        </w:rPr>
      </w:pPr>
    </w:p>
    <w:p w:rsidR="003D3B88" w:rsidRPr="00071247" w:rsidRDefault="003D3B88" w:rsidP="00B33D6A">
      <w:pPr>
        <w:jc w:val="both"/>
        <w:rPr>
          <w:rFonts w:ascii="Times New Roman" w:hAnsi="Times New Roman" w:cs="Times New Roman"/>
          <w:sz w:val="24"/>
          <w:szCs w:val="24"/>
        </w:rPr>
      </w:pPr>
      <w:r w:rsidRPr="00071247">
        <w:rPr>
          <w:rFonts w:ascii="Times New Roman" w:hAnsi="Times New Roman" w:cs="Times New Roman"/>
          <w:sz w:val="24"/>
          <w:szCs w:val="24"/>
        </w:rPr>
        <w:t>J’ai signé un accord avec la société par lequel le Pays s’engageait à instruire le dossier dans les trois mois, avec un premier permis de terrassement en octobre et un permis de construire en décembre. Mais cet accord était conditionné par le fait que la société devait déposer ses demandes avant le 15 juillet.</w:t>
      </w:r>
    </w:p>
    <w:p w:rsidR="00D0272C" w:rsidRPr="00071247" w:rsidRDefault="003D3B88" w:rsidP="00B33D6A">
      <w:pPr>
        <w:jc w:val="both"/>
        <w:rPr>
          <w:rFonts w:ascii="Times New Roman" w:hAnsi="Times New Roman" w:cs="Times New Roman"/>
          <w:sz w:val="24"/>
          <w:szCs w:val="24"/>
        </w:rPr>
      </w:pPr>
      <w:r w:rsidRPr="00071247">
        <w:rPr>
          <w:rFonts w:ascii="Times New Roman" w:hAnsi="Times New Roman" w:cs="Times New Roman"/>
          <w:sz w:val="24"/>
          <w:szCs w:val="24"/>
        </w:rPr>
        <w:t>Sur ce plan, la société a pris du retard. Mais le Pays débutera toutefois dès la mi-octobre les travaux de détournement de la route qui traverse actuellement le site d’implantation. Il ne reste donc que la phase de mise en œuvre des constructions.</w:t>
      </w:r>
    </w:p>
    <w:p w:rsidR="00565778" w:rsidRPr="00071247" w:rsidRDefault="003D3B88"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Plus modestement, dans le domaine aquacole,</w:t>
      </w:r>
      <w:r w:rsidR="008E24AE" w:rsidRPr="00071247">
        <w:rPr>
          <w:rFonts w:ascii="Times New Roman" w:hAnsi="Times New Roman" w:cs="Times New Roman"/>
          <w:sz w:val="24"/>
          <w:szCs w:val="24"/>
        </w:rPr>
        <w:t xml:space="preserve"> ce sont près de 200 autorisations d’occupation du domaine public qui ont été accordées depuis octobre 2014 pour l’implantation de parcs à poissons, viviers et concessions aquacoles.</w:t>
      </w:r>
    </w:p>
    <w:p w:rsidR="008E24AE" w:rsidRPr="00071247" w:rsidRDefault="008E24AE"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Pour ce qui concerne la pêche côtière et hauturière, nous avons poursuivi la politique d’installation de DCP avec 27 nouvelles unités, mais aussi le soutien aux pêcheurs. Les coopératives de pêche de </w:t>
      </w:r>
      <w:proofErr w:type="spellStart"/>
      <w:r w:rsidRPr="00071247">
        <w:rPr>
          <w:rFonts w:ascii="Times New Roman" w:hAnsi="Times New Roman" w:cs="Times New Roman"/>
          <w:sz w:val="24"/>
          <w:szCs w:val="24"/>
        </w:rPr>
        <w:t>Huahine</w:t>
      </w:r>
      <w:proofErr w:type="spellEnd"/>
      <w:r w:rsidRPr="00071247">
        <w:rPr>
          <w:rFonts w:ascii="Times New Roman" w:hAnsi="Times New Roman" w:cs="Times New Roman"/>
          <w:sz w:val="24"/>
          <w:szCs w:val="24"/>
        </w:rPr>
        <w:t xml:space="preserve">, </w:t>
      </w:r>
      <w:proofErr w:type="spellStart"/>
      <w:r w:rsidRPr="00071247">
        <w:rPr>
          <w:rFonts w:ascii="Times New Roman" w:hAnsi="Times New Roman" w:cs="Times New Roman"/>
          <w:sz w:val="24"/>
          <w:szCs w:val="24"/>
        </w:rPr>
        <w:t>Ua</w:t>
      </w:r>
      <w:proofErr w:type="spellEnd"/>
      <w:r w:rsidRPr="00071247">
        <w:rPr>
          <w:rFonts w:ascii="Times New Roman" w:hAnsi="Times New Roman" w:cs="Times New Roman"/>
          <w:sz w:val="24"/>
          <w:szCs w:val="24"/>
        </w:rPr>
        <w:t xml:space="preserve"> Pou, Punaauia, </w:t>
      </w:r>
      <w:proofErr w:type="spellStart"/>
      <w:r w:rsidRPr="00071247">
        <w:rPr>
          <w:rFonts w:ascii="Times New Roman" w:hAnsi="Times New Roman" w:cs="Times New Roman"/>
          <w:sz w:val="24"/>
          <w:szCs w:val="24"/>
        </w:rPr>
        <w:t>Arue</w:t>
      </w:r>
      <w:proofErr w:type="spellEnd"/>
      <w:r w:rsidRPr="00071247">
        <w:rPr>
          <w:rFonts w:ascii="Times New Roman" w:hAnsi="Times New Roman" w:cs="Times New Roman"/>
          <w:sz w:val="24"/>
          <w:szCs w:val="24"/>
        </w:rPr>
        <w:t xml:space="preserve"> </w:t>
      </w:r>
      <w:proofErr w:type="spellStart"/>
      <w:r w:rsidRPr="00071247">
        <w:rPr>
          <w:rFonts w:ascii="Times New Roman" w:hAnsi="Times New Roman" w:cs="Times New Roman"/>
          <w:sz w:val="24"/>
          <w:szCs w:val="24"/>
        </w:rPr>
        <w:t>Teahupoo</w:t>
      </w:r>
      <w:proofErr w:type="spellEnd"/>
      <w:r w:rsidRPr="00071247">
        <w:rPr>
          <w:rFonts w:ascii="Times New Roman" w:hAnsi="Times New Roman" w:cs="Times New Roman"/>
          <w:sz w:val="24"/>
          <w:szCs w:val="24"/>
        </w:rPr>
        <w:t xml:space="preserve"> et </w:t>
      </w:r>
      <w:proofErr w:type="spellStart"/>
      <w:r w:rsidRPr="00071247">
        <w:rPr>
          <w:rFonts w:ascii="Times New Roman" w:hAnsi="Times New Roman" w:cs="Times New Roman"/>
          <w:sz w:val="24"/>
          <w:szCs w:val="24"/>
        </w:rPr>
        <w:t>Papara</w:t>
      </w:r>
      <w:proofErr w:type="spellEnd"/>
      <w:r w:rsidRPr="00071247">
        <w:rPr>
          <w:rFonts w:ascii="Times New Roman" w:hAnsi="Times New Roman" w:cs="Times New Roman"/>
          <w:sz w:val="24"/>
          <w:szCs w:val="24"/>
        </w:rPr>
        <w:t xml:space="preserve"> ont été équipées de machines à glace et des chambres froides ont été installées à </w:t>
      </w:r>
      <w:proofErr w:type="spellStart"/>
      <w:r w:rsidRPr="00071247">
        <w:rPr>
          <w:rFonts w:ascii="Times New Roman" w:hAnsi="Times New Roman" w:cs="Times New Roman"/>
          <w:sz w:val="24"/>
          <w:szCs w:val="24"/>
        </w:rPr>
        <w:t>Arue</w:t>
      </w:r>
      <w:proofErr w:type="spellEnd"/>
      <w:r w:rsidRPr="00071247">
        <w:rPr>
          <w:rFonts w:ascii="Times New Roman" w:hAnsi="Times New Roman" w:cs="Times New Roman"/>
          <w:sz w:val="24"/>
          <w:szCs w:val="24"/>
        </w:rPr>
        <w:t xml:space="preserve">, </w:t>
      </w:r>
      <w:proofErr w:type="spellStart"/>
      <w:r w:rsidRPr="00071247">
        <w:rPr>
          <w:rFonts w:ascii="Times New Roman" w:hAnsi="Times New Roman" w:cs="Times New Roman"/>
          <w:sz w:val="24"/>
          <w:szCs w:val="24"/>
        </w:rPr>
        <w:t>Faa’a</w:t>
      </w:r>
      <w:proofErr w:type="spellEnd"/>
      <w:r w:rsidRPr="00071247">
        <w:rPr>
          <w:rFonts w:ascii="Times New Roman" w:hAnsi="Times New Roman" w:cs="Times New Roman"/>
          <w:sz w:val="24"/>
          <w:szCs w:val="24"/>
        </w:rPr>
        <w:t xml:space="preserve">, </w:t>
      </w:r>
      <w:proofErr w:type="spellStart"/>
      <w:r w:rsidRPr="00071247">
        <w:rPr>
          <w:rFonts w:ascii="Times New Roman" w:hAnsi="Times New Roman" w:cs="Times New Roman"/>
          <w:sz w:val="24"/>
          <w:szCs w:val="24"/>
        </w:rPr>
        <w:t>Vairao</w:t>
      </w:r>
      <w:proofErr w:type="spellEnd"/>
      <w:r w:rsidRPr="00071247">
        <w:rPr>
          <w:rFonts w:ascii="Times New Roman" w:hAnsi="Times New Roman" w:cs="Times New Roman"/>
          <w:sz w:val="24"/>
          <w:szCs w:val="24"/>
        </w:rPr>
        <w:t xml:space="preserve">, </w:t>
      </w:r>
      <w:proofErr w:type="spellStart"/>
      <w:r w:rsidRPr="00071247">
        <w:rPr>
          <w:rFonts w:ascii="Times New Roman" w:hAnsi="Times New Roman" w:cs="Times New Roman"/>
          <w:sz w:val="24"/>
          <w:szCs w:val="24"/>
        </w:rPr>
        <w:t>Pueu</w:t>
      </w:r>
      <w:proofErr w:type="spellEnd"/>
      <w:r w:rsidRPr="00071247">
        <w:rPr>
          <w:rFonts w:ascii="Times New Roman" w:hAnsi="Times New Roman" w:cs="Times New Roman"/>
          <w:sz w:val="24"/>
          <w:szCs w:val="24"/>
        </w:rPr>
        <w:t xml:space="preserve"> et </w:t>
      </w:r>
      <w:proofErr w:type="spellStart"/>
      <w:r w:rsidRPr="00071247">
        <w:rPr>
          <w:rFonts w:ascii="Times New Roman" w:hAnsi="Times New Roman" w:cs="Times New Roman"/>
          <w:sz w:val="24"/>
          <w:szCs w:val="24"/>
        </w:rPr>
        <w:t>Arutua</w:t>
      </w:r>
      <w:proofErr w:type="spellEnd"/>
      <w:r w:rsidR="00111725" w:rsidRPr="00071247">
        <w:rPr>
          <w:rFonts w:ascii="Times New Roman" w:hAnsi="Times New Roman" w:cs="Times New Roman"/>
          <w:sz w:val="24"/>
          <w:szCs w:val="24"/>
        </w:rPr>
        <w:t xml:space="preserve">. Les équipements de </w:t>
      </w:r>
      <w:proofErr w:type="spellStart"/>
      <w:r w:rsidR="00111725" w:rsidRPr="00071247">
        <w:rPr>
          <w:rFonts w:ascii="Times New Roman" w:hAnsi="Times New Roman" w:cs="Times New Roman"/>
          <w:sz w:val="24"/>
          <w:szCs w:val="24"/>
        </w:rPr>
        <w:t>Arue</w:t>
      </w:r>
      <w:proofErr w:type="spellEnd"/>
      <w:r w:rsidR="00111725" w:rsidRPr="00071247">
        <w:rPr>
          <w:rFonts w:ascii="Times New Roman" w:hAnsi="Times New Roman" w:cs="Times New Roman"/>
          <w:sz w:val="24"/>
          <w:szCs w:val="24"/>
        </w:rPr>
        <w:t xml:space="preserve">, </w:t>
      </w:r>
      <w:proofErr w:type="spellStart"/>
      <w:r w:rsidR="00111725" w:rsidRPr="00071247">
        <w:rPr>
          <w:rFonts w:ascii="Times New Roman" w:hAnsi="Times New Roman" w:cs="Times New Roman"/>
          <w:sz w:val="24"/>
          <w:szCs w:val="24"/>
        </w:rPr>
        <w:t>Faa’a</w:t>
      </w:r>
      <w:proofErr w:type="spellEnd"/>
      <w:r w:rsidR="00111725" w:rsidRPr="00071247">
        <w:rPr>
          <w:rFonts w:ascii="Times New Roman" w:hAnsi="Times New Roman" w:cs="Times New Roman"/>
          <w:sz w:val="24"/>
          <w:szCs w:val="24"/>
        </w:rPr>
        <w:t xml:space="preserve"> et </w:t>
      </w:r>
      <w:proofErr w:type="spellStart"/>
      <w:r w:rsidR="00111725" w:rsidRPr="00071247">
        <w:rPr>
          <w:rFonts w:ascii="Times New Roman" w:hAnsi="Times New Roman" w:cs="Times New Roman"/>
          <w:sz w:val="24"/>
          <w:szCs w:val="24"/>
        </w:rPr>
        <w:t>Teahupoo</w:t>
      </w:r>
      <w:proofErr w:type="spellEnd"/>
      <w:r w:rsidR="00111725" w:rsidRPr="00071247">
        <w:rPr>
          <w:rFonts w:ascii="Times New Roman" w:hAnsi="Times New Roman" w:cs="Times New Roman"/>
          <w:sz w:val="24"/>
          <w:szCs w:val="24"/>
        </w:rPr>
        <w:t xml:space="preserve"> ont été équipés de panneaux solaires pour alléger les charges d’électricité.</w:t>
      </w:r>
    </w:p>
    <w:p w:rsidR="000252D9" w:rsidRPr="00071247" w:rsidRDefault="00111725"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Là encore, ce ne sont que des exemples pour montrer que ça bouge dans tous les secteurs. Alors, c’est vrai, ce ne sont pas les projets pharaoniques d’antan, ceux qui en jettent plein la vue. </w:t>
      </w:r>
    </w:p>
    <w:p w:rsidR="00111725" w:rsidRPr="00071247" w:rsidRDefault="00111725" w:rsidP="00B33D6A">
      <w:pPr>
        <w:jc w:val="both"/>
        <w:rPr>
          <w:rFonts w:ascii="Times New Roman" w:hAnsi="Times New Roman" w:cs="Times New Roman"/>
          <w:sz w:val="24"/>
          <w:szCs w:val="24"/>
        </w:rPr>
      </w:pPr>
      <w:r w:rsidRPr="00071247">
        <w:rPr>
          <w:rFonts w:ascii="Times New Roman" w:hAnsi="Times New Roman" w:cs="Times New Roman"/>
          <w:sz w:val="24"/>
          <w:szCs w:val="24"/>
        </w:rPr>
        <w:t>Ce sont des réalisations bien concrètes, au plus proche des demandes et qui facilitent ou procurent de l’activité au quotidien pour des centaines de familles.</w:t>
      </w:r>
    </w:p>
    <w:p w:rsidR="00D0272C" w:rsidRPr="00071247" w:rsidRDefault="007B04F5" w:rsidP="000C0514">
      <w:pPr>
        <w:jc w:val="center"/>
        <w:rPr>
          <w:rFonts w:ascii="Times New Roman" w:hAnsi="Times New Roman" w:cs="Times New Roman"/>
          <w:sz w:val="24"/>
          <w:szCs w:val="24"/>
        </w:rPr>
      </w:pPr>
      <w:r w:rsidRPr="00071247">
        <w:rPr>
          <w:rFonts w:ascii="Times New Roman" w:hAnsi="Times New Roman" w:cs="Times New Roman"/>
          <w:sz w:val="24"/>
          <w:szCs w:val="24"/>
        </w:rPr>
        <w:t>***</w:t>
      </w:r>
    </w:p>
    <w:p w:rsidR="00EC22E3" w:rsidRPr="00071247" w:rsidRDefault="00D1607D"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Un autre pilier de notre développement économique reste bien sûr le secteur du tourisme. Le ministre vient de présenter le document sur la stratégie touristique 2015-2020 qui a identifié les points de blocage et proposé des solutions pour relancer le secteur.</w:t>
      </w:r>
    </w:p>
    <w:p w:rsidR="00D1607D" w:rsidRPr="00071247" w:rsidRDefault="00D1607D" w:rsidP="00B33D6A">
      <w:pPr>
        <w:jc w:val="both"/>
        <w:rPr>
          <w:rFonts w:ascii="Times New Roman" w:hAnsi="Times New Roman" w:cs="Times New Roman"/>
          <w:sz w:val="24"/>
          <w:szCs w:val="24"/>
        </w:rPr>
      </w:pPr>
      <w:r w:rsidRPr="00071247">
        <w:rPr>
          <w:rFonts w:ascii="Times New Roman" w:hAnsi="Times New Roman" w:cs="Times New Roman"/>
          <w:sz w:val="24"/>
          <w:szCs w:val="24"/>
        </w:rPr>
        <w:t>Les grincheux et les pessimistes patent</w:t>
      </w:r>
      <w:r w:rsidR="000B4F8D" w:rsidRPr="00071247">
        <w:rPr>
          <w:rFonts w:ascii="Times New Roman" w:hAnsi="Times New Roman" w:cs="Times New Roman"/>
          <w:sz w:val="24"/>
          <w:szCs w:val="24"/>
        </w:rPr>
        <w:t>é</w:t>
      </w:r>
      <w:r w:rsidRPr="00071247">
        <w:rPr>
          <w:rFonts w:ascii="Times New Roman" w:hAnsi="Times New Roman" w:cs="Times New Roman"/>
          <w:sz w:val="24"/>
          <w:szCs w:val="24"/>
        </w:rPr>
        <w:t xml:space="preserve">s sont déjà montés au créneau pour critiquer ce document. Mais ce document traduit notre volonté de mettre en place une véritable planification.  Comme dans tous les domaines, nous avons voulu donner un cap là où nous avons trop longtemps navigué à vue. </w:t>
      </w:r>
    </w:p>
    <w:p w:rsidR="005C5931" w:rsidRPr="00071247" w:rsidRDefault="00D1607D" w:rsidP="00A206D7">
      <w:pPr>
        <w:jc w:val="both"/>
        <w:rPr>
          <w:rFonts w:ascii="Times New Roman" w:hAnsi="Times New Roman" w:cs="Times New Roman"/>
          <w:sz w:val="24"/>
          <w:szCs w:val="24"/>
        </w:rPr>
      </w:pPr>
      <w:r w:rsidRPr="00071247">
        <w:rPr>
          <w:rFonts w:ascii="Times New Roman" w:hAnsi="Times New Roman" w:cs="Times New Roman"/>
          <w:sz w:val="24"/>
          <w:szCs w:val="24"/>
        </w:rPr>
        <w:t xml:space="preserve">Dans le domaine des infrastructures, </w:t>
      </w:r>
      <w:r w:rsidR="00A206D7" w:rsidRPr="00071247">
        <w:rPr>
          <w:rFonts w:ascii="Times New Roman" w:hAnsi="Times New Roman" w:cs="Times New Roman"/>
          <w:sz w:val="24"/>
          <w:szCs w:val="24"/>
        </w:rPr>
        <w:t xml:space="preserve">il y a bien sûr le dossier </w:t>
      </w:r>
      <w:proofErr w:type="spellStart"/>
      <w:r w:rsidR="00A206D7" w:rsidRPr="00071247">
        <w:rPr>
          <w:rFonts w:ascii="Times New Roman" w:hAnsi="Times New Roman" w:cs="Times New Roman"/>
          <w:sz w:val="24"/>
          <w:szCs w:val="24"/>
        </w:rPr>
        <w:t>Mahana</w:t>
      </w:r>
      <w:proofErr w:type="spellEnd"/>
      <w:r w:rsidR="00A206D7" w:rsidRPr="00071247">
        <w:rPr>
          <w:rFonts w:ascii="Times New Roman" w:hAnsi="Times New Roman" w:cs="Times New Roman"/>
          <w:sz w:val="24"/>
          <w:szCs w:val="24"/>
        </w:rPr>
        <w:t xml:space="preserve"> Beach qui se limitait à des esquisses architecturales et qui n’était absolument pas financés lorsque nous en avons pris connaissance.</w:t>
      </w:r>
    </w:p>
    <w:p w:rsidR="000252D9" w:rsidRPr="00071247" w:rsidRDefault="00A206D7" w:rsidP="00A206D7">
      <w:pPr>
        <w:jc w:val="both"/>
        <w:rPr>
          <w:rFonts w:ascii="Times New Roman" w:hAnsi="Times New Roman" w:cs="Times New Roman"/>
          <w:sz w:val="24"/>
          <w:szCs w:val="24"/>
          <w:lang w:eastAsia="es-ES"/>
        </w:rPr>
      </w:pPr>
      <w:r w:rsidRPr="00071247">
        <w:rPr>
          <w:rFonts w:ascii="Times New Roman" w:hAnsi="Times New Roman" w:cs="Times New Roman"/>
          <w:sz w:val="24"/>
          <w:szCs w:val="24"/>
        </w:rPr>
        <w:t xml:space="preserve">Nous avons </w:t>
      </w:r>
      <w:r w:rsidRPr="00071247">
        <w:rPr>
          <w:rFonts w:ascii="Times New Roman" w:hAnsi="Times New Roman" w:cs="Times New Roman"/>
          <w:sz w:val="24"/>
          <w:szCs w:val="24"/>
          <w:lang w:eastAsia="es-ES"/>
        </w:rPr>
        <w:t>engagé une procédure de dialogue avec les candidats sélectionnés sur la base de l’Appel à Manifestation d’Intérêt</w:t>
      </w:r>
      <w:r w:rsidR="000252D9" w:rsidRPr="00071247">
        <w:rPr>
          <w:rFonts w:ascii="Times New Roman" w:hAnsi="Times New Roman" w:cs="Times New Roman"/>
          <w:sz w:val="24"/>
          <w:szCs w:val="24"/>
          <w:lang w:eastAsia="es-ES"/>
        </w:rPr>
        <w:t>.</w:t>
      </w:r>
      <w:r w:rsidRPr="00071247">
        <w:rPr>
          <w:rFonts w:ascii="Times New Roman" w:hAnsi="Times New Roman" w:cs="Times New Roman"/>
          <w:sz w:val="24"/>
          <w:szCs w:val="24"/>
          <w:lang w:eastAsia="es-ES"/>
        </w:rPr>
        <w:t xml:space="preserve"> Cette procédure de dialogue a pour objet d’identifier et de définir les moyens propres à satisfaire au mieux les besoins du projet et les attendus de TNAD. </w:t>
      </w:r>
    </w:p>
    <w:p w:rsidR="00A206D7" w:rsidRPr="00071247" w:rsidRDefault="00A206D7" w:rsidP="00A206D7">
      <w:pPr>
        <w:jc w:val="both"/>
        <w:rPr>
          <w:rFonts w:ascii="Times New Roman" w:hAnsi="Times New Roman" w:cs="Times New Roman"/>
          <w:sz w:val="24"/>
          <w:szCs w:val="24"/>
        </w:rPr>
      </w:pPr>
      <w:r w:rsidRPr="00071247">
        <w:rPr>
          <w:rFonts w:ascii="Times New Roman" w:hAnsi="Times New Roman" w:cs="Times New Roman"/>
          <w:sz w:val="24"/>
          <w:szCs w:val="24"/>
          <w:lang w:eastAsia="es-ES"/>
        </w:rPr>
        <w:t>Au cours de cette procédure, TNAD pourra échanger avec chacun des candidats en vue de développer des solutions, au besoin après les avoir comparées.</w:t>
      </w:r>
    </w:p>
    <w:p w:rsidR="00A206D7" w:rsidRDefault="00A206D7" w:rsidP="00A206D7">
      <w:pPr>
        <w:pStyle w:val="-LettreTexteGEDA"/>
        <w:spacing w:before="0"/>
        <w:ind w:firstLine="0"/>
        <w:rPr>
          <w:noProof w:val="0"/>
          <w:szCs w:val="24"/>
          <w:lang w:eastAsia="es-ES"/>
        </w:rPr>
      </w:pPr>
      <w:r w:rsidRPr="00071247">
        <w:rPr>
          <w:noProof w:val="0"/>
          <w:szCs w:val="24"/>
          <w:lang w:eastAsia="es-ES"/>
        </w:rPr>
        <w:lastRenderedPageBreak/>
        <w:t>Pour rappel les groupes suivant ont été retenus pour concourir au dialogue compétitif :</w:t>
      </w:r>
    </w:p>
    <w:p w:rsidR="000C0514" w:rsidRPr="00071247" w:rsidRDefault="000C0514" w:rsidP="00A206D7">
      <w:pPr>
        <w:pStyle w:val="-LettreTexteGEDA"/>
        <w:spacing w:before="0"/>
        <w:ind w:firstLine="0"/>
        <w:rPr>
          <w:noProof w:val="0"/>
          <w:szCs w:val="24"/>
          <w:lang w:eastAsia="es-ES"/>
        </w:rPr>
      </w:pPr>
    </w:p>
    <w:p w:rsidR="00A206D7" w:rsidRPr="00071247" w:rsidRDefault="00A206D7" w:rsidP="00A206D7">
      <w:pPr>
        <w:pStyle w:val="-LettreTexteGEDA"/>
        <w:numPr>
          <w:ilvl w:val="0"/>
          <w:numId w:val="4"/>
        </w:numPr>
        <w:spacing w:before="0"/>
        <w:textAlignment w:val="auto"/>
        <w:rPr>
          <w:noProof w:val="0"/>
          <w:szCs w:val="24"/>
          <w:lang w:eastAsia="es-ES"/>
        </w:rPr>
      </w:pPr>
      <w:r w:rsidRPr="00071247">
        <w:rPr>
          <w:noProof w:val="0"/>
          <w:szCs w:val="24"/>
          <w:lang w:eastAsia="es-ES"/>
        </w:rPr>
        <w:t>FOREBASE, groupe chinois</w:t>
      </w:r>
    </w:p>
    <w:p w:rsidR="00A206D7" w:rsidRPr="00071247" w:rsidRDefault="00A206D7" w:rsidP="00A206D7">
      <w:pPr>
        <w:pStyle w:val="-LettreTexteGEDA"/>
        <w:numPr>
          <w:ilvl w:val="0"/>
          <w:numId w:val="4"/>
        </w:numPr>
        <w:spacing w:before="0"/>
        <w:textAlignment w:val="auto"/>
        <w:rPr>
          <w:noProof w:val="0"/>
          <w:szCs w:val="24"/>
          <w:lang w:eastAsia="es-ES"/>
        </w:rPr>
      </w:pPr>
      <w:r w:rsidRPr="00071247">
        <w:rPr>
          <w:noProof w:val="0"/>
          <w:szCs w:val="24"/>
          <w:lang w:eastAsia="es-ES"/>
        </w:rPr>
        <w:t>TOWER CREST, groupe chinois</w:t>
      </w:r>
    </w:p>
    <w:p w:rsidR="00A206D7" w:rsidRPr="00071247" w:rsidRDefault="00A206D7" w:rsidP="00A206D7">
      <w:pPr>
        <w:pStyle w:val="-LettreTexteGEDA"/>
        <w:numPr>
          <w:ilvl w:val="0"/>
          <w:numId w:val="4"/>
        </w:numPr>
        <w:spacing w:before="0"/>
        <w:textAlignment w:val="auto"/>
        <w:rPr>
          <w:noProof w:val="0"/>
          <w:szCs w:val="24"/>
          <w:lang w:eastAsia="es-ES"/>
        </w:rPr>
      </w:pPr>
      <w:r w:rsidRPr="00071247">
        <w:rPr>
          <w:noProof w:val="0"/>
          <w:szCs w:val="24"/>
          <w:lang w:eastAsia="es-ES"/>
        </w:rPr>
        <w:t>RECAS/CHINA RAILWAY/G70, groupement sino-américain.</w:t>
      </w:r>
    </w:p>
    <w:p w:rsidR="00A206D7" w:rsidRPr="00071247" w:rsidRDefault="00A206D7" w:rsidP="00A206D7">
      <w:pPr>
        <w:pStyle w:val="-LettreTexteGEDA"/>
        <w:spacing w:before="0"/>
        <w:ind w:firstLine="0"/>
        <w:rPr>
          <w:noProof w:val="0"/>
          <w:szCs w:val="24"/>
          <w:lang w:eastAsia="es-ES"/>
        </w:rPr>
      </w:pPr>
    </w:p>
    <w:p w:rsidR="00A206D7" w:rsidRPr="00071247" w:rsidRDefault="00A206D7" w:rsidP="00A206D7">
      <w:pPr>
        <w:pStyle w:val="-LettreTexteGEDA"/>
        <w:spacing w:before="0"/>
        <w:ind w:firstLine="0"/>
        <w:rPr>
          <w:noProof w:val="0"/>
          <w:szCs w:val="24"/>
          <w:lang w:eastAsia="es-ES"/>
        </w:rPr>
      </w:pPr>
      <w:r w:rsidRPr="00071247">
        <w:rPr>
          <w:noProof w:val="0"/>
          <w:szCs w:val="24"/>
          <w:lang w:eastAsia="es-ES"/>
        </w:rPr>
        <w:t xml:space="preserve">La procédure de dialogue </w:t>
      </w:r>
      <w:r w:rsidR="00546573" w:rsidRPr="00071247">
        <w:rPr>
          <w:noProof w:val="0"/>
          <w:szCs w:val="24"/>
          <w:lang w:eastAsia="es-ES"/>
        </w:rPr>
        <w:t>est</w:t>
      </w:r>
      <w:r w:rsidRPr="00071247">
        <w:rPr>
          <w:noProof w:val="0"/>
          <w:szCs w:val="24"/>
          <w:lang w:eastAsia="es-ES"/>
        </w:rPr>
        <w:t xml:space="preserve"> menée selon le calendrier suivant :</w:t>
      </w:r>
    </w:p>
    <w:p w:rsidR="00A206D7" w:rsidRPr="00071247" w:rsidRDefault="00A206D7" w:rsidP="00A206D7">
      <w:pPr>
        <w:pStyle w:val="-LettreTexteGEDA"/>
        <w:spacing w:before="0"/>
        <w:ind w:firstLine="0"/>
        <w:rPr>
          <w:noProof w:val="0"/>
          <w:szCs w:val="24"/>
          <w:lang w:eastAsia="es-ES"/>
        </w:rPr>
      </w:pPr>
    </w:p>
    <w:p w:rsidR="00A206D7" w:rsidRPr="00071247" w:rsidRDefault="003D3B88" w:rsidP="005D4E77">
      <w:pPr>
        <w:pStyle w:val="-LettreTexteGEDA"/>
        <w:numPr>
          <w:ilvl w:val="0"/>
          <w:numId w:val="3"/>
        </w:numPr>
        <w:spacing w:before="0"/>
        <w:ind w:left="426"/>
        <w:textAlignment w:val="auto"/>
        <w:rPr>
          <w:noProof w:val="0"/>
          <w:szCs w:val="24"/>
          <w:lang w:eastAsia="es-ES"/>
        </w:rPr>
      </w:pPr>
      <w:r w:rsidRPr="00071247">
        <w:rPr>
          <w:noProof w:val="0"/>
          <w:szCs w:val="24"/>
          <w:lang w:eastAsia="es-ES"/>
        </w:rPr>
        <w:t>L’o</w:t>
      </w:r>
      <w:r w:rsidR="00A206D7" w:rsidRPr="00071247">
        <w:rPr>
          <w:noProof w:val="0"/>
          <w:szCs w:val="24"/>
          <w:lang w:eastAsia="es-ES"/>
        </w:rPr>
        <w:t>ffre initiale </w:t>
      </w:r>
      <w:r w:rsidR="005D4E77" w:rsidRPr="00071247">
        <w:rPr>
          <w:noProof w:val="0"/>
          <w:szCs w:val="24"/>
          <w:lang w:eastAsia="es-ES"/>
        </w:rPr>
        <w:t>vient d’être remise</w:t>
      </w:r>
      <w:r w:rsidRPr="00071247">
        <w:rPr>
          <w:noProof w:val="0"/>
          <w:szCs w:val="24"/>
          <w:lang w:eastAsia="es-ES"/>
        </w:rPr>
        <w:t xml:space="preserve"> le 15 septembre</w:t>
      </w:r>
      <w:r w:rsidR="005D4E77" w:rsidRPr="00071247">
        <w:rPr>
          <w:noProof w:val="0"/>
          <w:szCs w:val="24"/>
          <w:lang w:eastAsia="es-ES"/>
        </w:rPr>
        <w:t>. Elle concerne la d</w:t>
      </w:r>
      <w:r w:rsidR="00A206D7" w:rsidRPr="00071247">
        <w:rPr>
          <w:noProof w:val="0"/>
          <w:szCs w:val="24"/>
          <w:lang w:eastAsia="es-ES"/>
        </w:rPr>
        <w:t>éfinition des principales conditions techniques, économiques, juridiques et financières de réalisation du projet ;</w:t>
      </w:r>
      <w:r w:rsidR="00546573" w:rsidRPr="00071247">
        <w:rPr>
          <w:noProof w:val="0"/>
          <w:szCs w:val="24"/>
          <w:lang w:eastAsia="es-ES"/>
        </w:rPr>
        <w:t xml:space="preserve"> Mais à ce stade, seuls Tower Crest et </w:t>
      </w:r>
      <w:proofErr w:type="spellStart"/>
      <w:r w:rsidR="00546573" w:rsidRPr="00071247">
        <w:rPr>
          <w:noProof w:val="0"/>
          <w:szCs w:val="24"/>
          <w:lang w:eastAsia="es-ES"/>
        </w:rPr>
        <w:t>Recas</w:t>
      </w:r>
      <w:proofErr w:type="spellEnd"/>
      <w:r w:rsidR="00546573" w:rsidRPr="00071247">
        <w:rPr>
          <w:noProof w:val="0"/>
          <w:szCs w:val="24"/>
          <w:lang w:eastAsia="es-ES"/>
        </w:rPr>
        <w:t xml:space="preserve">/China </w:t>
      </w:r>
      <w:proofErr w:type="spellStart"/>
      <w:r w:rsidR="00546573" w:rsidRPr="00071247">
        <w:rPr>
          <w:noProof w:val="0"/>
          <w:szCs w:val="24"/>
          <w:lang w:eastAsia="es-ES"/>
        </w:rPr>
        <w:t>Railway</w:t>
      </w:r>
      <w:proofErr w:type="spellEnd"/>
      <w:r w:rsidR="00546573" w:rsidRPr="00071247">
        <w:rPr>
          <w:noProof w:val="0"/>
          <w:szCs w:val="24"/>
          <w:lang w:eastAsia="es-ES"/>
        </w:rPr>
        <w:t xml:space="preserve">/G70 ont déposé un dossier, </w:t>
      </w:r>
      <w:proofErr w:type="spellStart"/>
      <w:r w:rsidR="00546573" w:rsidRPr="00071247">
        <w:rPr>
          <w:noProof w:val="0"/>
          <w:szCs w:val="24"/>
          <w:lang w:eastAsia="es-ES"/>
        </w:rPr>
        <w:t>Forebase</w:t>
      </w:r>
      <w:proofErr w:type="spellEnd"/>
      <w:r w:rsidR="00546573" w:rsidRPr="00071247">
        <w:rPr>
          <w:noProof w:val="0"/>
          <w:szCs w:val="24"/>
          <w:lang w:eastAsia="es-ES"/>
        </w:rPr>
        <w:t xml:space="preserve"> s’est donc retiré de la compétition.</w:t>
      </w:r>
    </w:p>
    <w:p w:rsidR="005C5931" w:rsidRPr="00071247" w:rsidRDefault="005C5931" w:rsidP="005C5931">
      <w:pPr>
        <w:pStyle w:val="-LettreTexteGEDA"/>
        <w:spacing w:before="0"/>
        <w:ind w:left="426" w:firstLine="0"/>
        <w:textAlignment w:val="auto"/>
        <w:rPr>
          <w:noProof w:val="0"/>
          <w:szCs w:val="24"/>
          <w:lang w:eastAsia="es-ES"/>
        </w:rPr>
      </w:pPr>
    </w:p>
    <w:p w:rsidR="00A206D7" w:rsidRPr="00071247" w:rsidRDefault="00A206D7" w:rsidP="005D4E77">
      <w:pPr>
        <w:pStyle w:val="-LettreTexteGEDA"/>
        <w:numPr>
          <w:ilvl w:val="0"/>
          <w:numId w:val="3"/>
        </w:numPr>
        <w:spacing w:before="0"/>
        <w:ind w:left="426"/>
        <w:textAlignment w:val="auto"/>
        <w:rPr>
          <w:noProof w:val="0"/>
          <w:szCs w:val="24"/>
          <w:lang w:eastAsia="es-ES"/>
        </w:rPr>
      </w:pPr>
      <w:r w:rsidRPr="00071247">
        <w:rPr>
          <w:noProof w:val="0"/>
          <w:szCs w:val="24"/>
          <w:lang w:eastAsia="es-ES"/>
        </w:rPr>
        <w:t xml:space="preserve">Deux sessions de dialogue compétitif </w:t>
      </w:r>
      <w:r w:rsidR="005D4E77" w:rsidRPr="00071247">
        <w:rPr>
          <w:noProof w:val="0"/>
          <w:szCs w:val="24"/>
          <w:lang w:eastAsia="es-ES"/>
        </w:rPr>
        <w:t xml:space="preserve">débuteront en octobre pour approfondir les </w:t>
      </w:r>
      <w:r w:rsidRPr="00071247">
        <w:rPr>
          <w:noProof w:val="0"/>
          <w:szCs w:val="24"/>
          <w:lang w:eastAsia="es-ES"/>
        </w:rPr>
        <w:t>s</w:t>
      </w:r>
      <w:r w:rsidR="005D4E77" w:rsidRPr="00071247">
        <w:rPr>
          <w:noProof w:val="0"/>
          <w:szCs w:val="24"/>
          <w:lang w:eastAsia="es-ES"/>
        </w:rPr>
        <w:t xml:space="preserve">olutions présentées en phase 1  et apporter les précisions </w:t>
      </w:r>
      <w:r w:rsidRPr="00071247">
        <w:rPr>
          <w:noProof w:val="0"/>
          <w:szCs w:val="24"/>
          <w:lang w:eastAsia="es-ES"/>
        </w:rPr>
        <w:t>sur les moyens techniques ainsi que le montage juridique.</w:t>
      </w:r>
      <w:r w:rsidR="005D4E77" w:rsidRPr="00071247">
        <w:rPr>
          <w:noProof w:val="0"/>
          <w:szCs w:val="24"/>
          <w:lang w:eastAsia="es-ES"/>
        </w:rPr>
        <w:t xml:space="preserve"> Elles donneront</w:t>
      </w:r>
      <w:r w:rsidRPr="00071247">
        <w:rPr>
          <w:noProof w:val="0"/>
          <w:szCs w:val="24"/>
          <w:lang w:eastAsia="es-ES"/>
        </w:rPr>
        <w:t xml:space="preserve"> lieu à des questions/réponses écrites, des demandes éventuelles de complément et d’analyses supplémentaires.</w:t>
      </w:r>
    </w:p>
    <w:p w:rsidR="000252D9" w:rsidRPr="00071247" w:rsidRDefault="000252D9" w:rsidP="000252D9">
      <w:pPr>
        <w:pStyle w:val="-LettreTexteGEDA"/>
        <w:spacing w:before="0"/>
        <w:textAlignment w:val="auto"/>
        <w:rPr>
          <w:noProof w:val="0"/>
          <w:szCs w:val="24"/>
          <w:lang w:eastAsia="es-ES"/>
        </w:rPr>
      </w:pPr>
    </w:p>
    <w:p w:rsidR="005D4E77" w:rsidRPr="00071247" w:rsidRDefault="005D4E77" w:rsidP="005D4E77">
      <w:pPr>
        <w:pStyle w:val="-LettreTexteGEDA"/>
        <w:spacing w:before="0"/>
        <w:ind w:left="66" w:firstLine="0"/>
        <w:textAlignment w:val="auto"/>
        <w:rPr>
          <w:noProof w:val="0"/>
          <w:szCs w:val="24"/>
          <w:lang w:eastAsia="es-ES"/>
        </w:rPr>
      </w:pPr>
      <w:r w:rsidRPr="00071247">
        <w:rPr>
          <w:noProof w:val="0"/>
          <w:szCs w:val="24"/>
          <w:lang w:eastAsia="es-ES"/>
        </w:rPr>
        <w:t>La remise des offres est prévue pour le 15 novembre et le c</w:t>
      </w:r>
      <w:r w:rsidR="00A206D7" w:rsidRPr="00071247">
        <w:rPr>
          <w:noProof w:val="0"/>
          <w:szCs w:val="24"/>
          <w:lang w:eastAsia="es-ES"/>
        </w:rPr>
        <w:t xml:space="preserve">hoix de la meilleure offre finale </w:t>
      </w:r>
      <w:r w:rsidRPr="00071247">
        <w:rPr>
          <w:noProof w:val="0"/>
          <w:szCs w:val="24"/>
          <w:lang w:eastAsia="es-ES"/>
        </w:rPr>
        <w:t>est programmé pour le 15 décembre en vue de la signature de l’accord final fin décembre.</w:t>
      </w:r>
      <w:r w:rsidR="00A206D7" w:rsidRPr="00071247">
        <w:rPr>
          <w:noProof w:val="0"/>
          <w:szCs w:val="24"/>
          <w:lang w:eastAsia="es-ES"/>
        </w:rPr>
        <w:t xml:space="preserve"> </w:t>
      </w:r>
      <w:proofErr w:type="gramStart"/>
      <w:r w:rsidR="00A206D7" w:rsidRPr="00071247">
        <w:rPr>
          <w:noProof w:val="0"/>
          <w:szCs w:val="24"/>
          <w:lang w:eastAsia="es-ES"/>
        </w:rPr>
        <w:t>et</w:t>
      </w:r>
      <w:proofErr w:type="gramEnd"/>
      <w:r w:rsidR="00A206D7" w:rsidRPr="00071247">
        <w:rPr>
          <w:noProof w:val="0"/>
          <w:szCs w:val="24"/>
          <w:lang w:eastAsia="es-ES"/>
        </w:rPr>
        <w:t xml:space="preserve"> </w:t>
      </w:r>
      <w:r w:rsidR="003D3B88" w:rsidRPr="00071247">
        <w:rPr>
          <w:noProof w:val="0"/>
          <w:szCs w:val="24"/>
          <w:lang w:eastAsia="es-ES"/>
        </w:rPr>
        <w:t xml:space="preserve">la </w:t>
      </w:r>
      <w:r w:rsidR="00A206D7" w:rsidRPr="00071247">
        <w:rPr>
          <w:noProof w:val="0"/>
          <w:szCs w:val="24"/>
          <w:lang w:eastAsia="es-ES"/>
        </w:rPr>
        <w:t>finalisation de l’accord de principe (MOU) fin décembre 2015.</w:t>
      </w:r>
    </w:p>
    <w:p w:rsidR="003D3B88" w:rsidRPr="00071247" w:rsidRDefault="003D3B88" w:rsidP="005D4E77">
      <w:pPr>
        <w:pStyle w:val="-LettreTexteGEDA"/>
        <w:spacing w:before="0"/>
        <w:ind w:firstLine="0"/>
        <w:rPr>
          <w:noProof w:val="0"/>
          <w:szCs w:val="24"/>
          <w:lang w:eastAsia="es-ES"/>
        </w:rPr>
      </w:pPr>
    </w:p>
    <w:p w:rsidR="003D3B88" w:rsidRPr="00071247" w:rsidRDefault="003D3B88" w:rsidP="005D4E77">
      <w:pPr>
        <w:pStyle w:val="-LettreTexteGEDA"/>
        <w:spacing w:before="0"/>
        <w:ind w:firstLine="0"/>
        <w:rPr>
          <w:noProof w:val="0"/>
          <w:szCs w:val="24"/>
          <w:lang w:eastAsia="es-ES"/>
        </w:rPr>
      </w:pPr>
      <w:r w:rsidRPr="00071247">
        <w:rPr>
          <w:noProof w:val="0"/>
          <w:szCs w:val="24"/>
          <w:lang w:eastAsia="es-ES"/>
        </w:rPr>
        <w:lastRenderedPageBreak/>
        <w:t>Notre souci dans l’adoption de cette procédure était avant tout de protéger les intérêts de la Polynésie française. Les aléas financiers peuvent parfois réserver des surprises. Aussi, dans la discussion avec les investisseurs, nous nous assurons que toutes les garanties sont prises pour que cet énorme chantier aille à son terme.</w:t>
      </w:r>
    </w:p>
    <w:p w:rsidR="003D3B88" w:rsidRPr="00071247" w:rsidRDefault="003D3B88" w:rsidP="005D4E77">
      <w:pPr>
        <w:pStyle w:val="-LettreTexteGEDA"/>
        <w:spacing w:before="0"/>
        <w:ind w:firstLine="0"/>
        <w:rPr>
          <w:noProof w:val="0"/>
          <w:szCs w:val="24"/>
          <w:lang w:eastAsia="es-ES"/>
        </w:rPr>
      </w:pPr>
    </w:p>
    <w:p w:rsidR="00A206D7" w:rsidRPr="00071247" w:rsidRDefault="005D4E77" w:rsidP="005D4E77">
      <w:pPr>
        <w:pStyle w:val="-LettreTexteGEDA"/>
        <w:spacing w:before="0"/>
        <w:ind w:firstLine="0"/>
        <w:rPr>
          <w:noProof w:val="0"/>
          <w:szCs w:val="24"/>
          <w:lang w:eastAsia="es-ES"/>
        </w:rPr>
      </w:pPr>
      <w:r w:rsidRPr="00071247">
        <w:rPr>
          <w:noProof w:val="0"/>
          <w:szCs w:val="24"/>
          <w:lang w:eastAsia="es-ES"/>
        </w:rPr>
        <w:t xml:space="preserve">Les premiers travaux, pour ce qui concerne la partie publique, seront lancés </w:t>
      </w:r>
      <w:r w:rsidR="004218A1" w:rsidRPr="00071247">
        <w:rPr>
          <w:noProof w:val="0"/>
          <w:szCs w:val="24"/>
          <w:lang w:eastAsia="es-ES"/>
        </w:rPr>
        <w:t>au premier semestre</w:t>
      </w:r>
      <w:r w:rsidRPr="00071247">
        <w:rPr>
          <w:noProof w:val="0"/>
          <w:szCs w:val="24"/>
          <w:lang w:eastAsia="es-ES"/>
        </w:rPr>
        <w:t xml:space="preserve"> 2016. Ils concerneront les aménagements routiers et le traitement des eaux pluviales, en pourtour du site. Soit près de 1,5 </w:t>
      </w:r>
      <w:r w:rsidR="004218A1" w:rsidRPr="00071247">
        <w:rPr>
          <w:noProof w:val="0"/>
          <w:szCs w:val="24"/>
          <w:lang w:eastAsia="es-ES"/>
        </w:rPr>
        <w:t>milliard</w:t>
      </w:r>
      <w:r w:rsidRPr="00071247">
        <w:rPr>
          <w:noProof w:val="0"/>
          <w:szCs w:val="24"/>
          <w:lang w:eastAsia="es-ES"/>
        </w:rPr>
        <w:t xml:space="preserve"> d’opération sous conduite du ministère de l’Equipement.</w:t>
      </w:r>
    </w:p>
    <w:p w:rsidR="00573357" w:rsidRPr="00071247" w:rsidRDefault="00573357" w:rsidP="005D4E77">
      <w:pPr>
        <w:pStyle w:val="-LettreTexteGEDA"/>
        <w:spacing w:before="0"/>
        <w:ind w:firstLine="0"/>
        <w:rPr>
          <w:noProof w:val="0"/>
          <w:szCs w:val="24"/>
          <w:lang w:eastAsia="es-ES"/>
        </w:rPr>
      </w:pPr>
    </w:p>
    <w:p w:rsidR="00573357" w:rsidRPr="00071247" w:rsidRDefault="00573357" w:rsidP="005D4E77">
      <w:pPr>
        <w:pStyle w:val="-LettreTexteGEDA"/>
        <w:spacing w:before="0"/>
        <w:ind w:firstLine="0"/>
        <w:rPr>
          <w:noProof w:val="0"/>
          <w:szCs w:val="24"/>
          <w:lang w:eastAsia="es-ES"/>
        </w:rPr>
      </w:pPr>
      <w:r w:rsidRPr="00071247">
        <w:rPr>
          <w:noProof w:val="0"/>
          <w:szCs w:val="24"/>
          <w:lang w:eastAsia="es-ES"/>
        </w:rPr>
        <w:t>Mais je tiens ici encore à réaffirmer que nous avons totalement abandonné toute idée de remblai sur des fonds publics qui se serait monté à plusieurs milliards et qui aurait eu un impact écologique important.</w:t>
      </w:r>
    </w:p>
    <w:p w:rsidR="005D4E77" w:rsidRPr="00071247" w:rsidRDefault="005D4E77" w:rsidP="005D4E77">
      <w:pPr>
        <w:pStyle w:val="-LettreTexteGEDA"/>
        <w:spacing w:before="0"/>
        <w:ind w:firstLine="0"/>
        <w:rPr>
          <w:noProof w:val="0"/>
          <w:szCs w:val="24"/>
          <w:lang w:eastAsia="es-ES"/>
        </w:rPr>
      </w:pPr>
    </w:p>
    <w:p w:rsidR="00865DA0" w:rsidRPr="00071247" w:rsidRDefault="00865DA0" w:rsidP="00B33D6A">
      <w:pPr>
        <w:jc w:val="both"/>
        <w:rPr>
          <w:rFonts w:ascii="Times New Roman" w:hAnsi="Times New Roman" w:cs="Times New Roman"/>
          <w:sz w:val="24"/>
          <w:szCs w:val="24"/>
        </w:rPr>
      </w:pPr>
      <w:r w:rsidRPr="00071247">
        <w:rPr>
          <w:rFonts w:ascii="Times New Roman" w:hAnsi="Times New Roman" w:cs="Times New Roman"/>
          <w:sz w:val="24"/>
          <w:szCs w:val="24"/>
        </w:rPr>
        <w:t>Ce dossier est géré dans la plus totale transparence, notamment au travers du comité de pilotage que nous avons mis en place, dans lequel chaque groupe politique de notre assemblée est représenté.</w:t>
      </w:r>
    </w:p>
    <w:p w:rsidR="00865DA0" w:rsidRPr="00071247" w:rsidRDefault="00865DA0"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Les projets de Moorea </w:t>
      </w:r>
      <w:proofErr w:type="spellStart"/>
      <w:r w:rsidRPr="00071247">
        <w:rPr>
          <w:rFonts w:ascii="Times New Roman" w:hAnsi="Times New Roman" w:cs="Times New Roman"/>
          <w:sz w:val="24"/>
          <w:szCs w:val="24"/>
        </w:rPr>
        <w:t>Mahana</w:t>
      </w:r>
      <w:proofErr w:type="spellEnd"/>
      <w:r w:rsidRPr="00071247">
        <w:rPr>
          <w:rFonts w:ascii="Times New Roman" w:hAnsi="Times New Roman" w:cs="Times New Roman"/>
          <w:sz w:val="24"/>
          <w:szCs w:val="24"/>
        </w:rPr>
        <w:t xml:space="preserve"> Beach et de </w:t>
      </w:r>
      <w:proofErr w:type="spellStart"/>
      <w:r w:rsidRPr="00071247">
        <w:rPr>
          <w:rFonts w:ascii="Times New Roman" w:hAnsi="Times New Roman" w:cs="Times New Roman"/>
          <w:sz w:val="24"/>
          <w:szCs w:val="24"/>
        </w:rPr>
        <w:t>Huahine</w:t>
      </w:r>
      <w:proofErr w:type="spellEnd"/>
      <w:r w:rsidRPr="00071247">
        <w:rPr>
          <w:rFonts w:ascii="Times New Roman" w:hAnsi="Times New Roman" w:cs="Times New Roman"/>
          <w:sz w:val="24"/>
          <w:szCs w:val="24"/>
        </w:rPr>
        <w:t xml:space="preserve"> </w:t>
      </w:r>
      <w:proofErr w:type="spellStart"/>
      <w:r w:rsidRPr="00071247">
        <w:rPr>
          <w:rFonts w:ascii="Times New Roman" w:hAnsi="Times New Roman" w:cs="Times New Roman"/>
          <w:sz w:val="24"/>
          <w:szCs w:val="24"/>
        </w:rPr>
        <w:t>Mahana</w:t>
      </w:r>
      <w:proofErr w:type="spellEnd"/>
      <w:r w:rsidRPr="00071247">
        <w:rPr>
          <w:rFonts w:ascii="Times New Roman" w:hAnsi="Times New Roman" w:cs="Times New Roman"/>
          <w:sz w:val="24"/>
          <w:szCs w:val="24"/>
        </w:rPr>
        <w:t xml:space="preserve"> Beach ainsi que d’</w:t>
      </w:r>
      <w:proofErr w:type="spellStart"/>
      <w:r w:rsidRPr="00071247">
        <w:rPr>
          <w:rFonts w:ascii="Times New Roman" w:hAnsi="Times New Roman" w:cs="Times New Roman"/>
          <w:sz w:val="24"/>
          <w:szCs w:val="24"/>
        </w:rPr>
        <w:t>Atimaono</w:t>
      </w:r>
      <w:proofErr w:type="spellEnd"/>
      <w:r w:rsidRPr="00071247">
        <w:rPr>
          <w:rFonts w:ascii="Times New Roman" w:hAnsi="Times New Roman" w:cs="Times New Roman"/>
          <w:sz w:val="24"/>
          <w:szCs w:val="24"/>
        </w:rPr>
        <w:t xml:space="preserve"> font toujours l’objet de discussions avec des investisseurs, mais il faut bien le reconnaître, pour l’heure aucune avancée concrète n’est actée.</w:t>
      </w:r>
    </w:p>
    <w:p w:rsidR="00865DA0" w:rsidRPr="00071247" w:rsidRDefault="00865DA0"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Plus modestement, nous poursuivons notre politique de soutien aux projets de rénovation et d’extensions des hôtels existants. En ce sens, nous avons accordé le bénéfice de la défiscalisat</w:t>
      </w:r>
      <w:r w:rsidR="004218A1" w:rsidRPr="00071247">
        <w:rPr>
          <w:rFonts w:ascii="Times New Roman" w:hAnsi="Times New Roman" w:cs="Times New Roman"/>
          <w:sz w:val="24"/>
          <w:szCs w:val="24"/>
        </w:rPr>
        <w:t xml:space="preserve">ion pour l’extension du </w:t>
      </w:r>
      <w:proofErr w:type="spellStart"/>
      <w:r w:rsidR="004218A1" w:rsidRPr="00071247">
        <w:rPr>
          <w:rFonts w:ascii="Times New Roman" w:hAnsi="Times New Roman" w:cs="Times New Roman"/>
          <w:sz w:val="24"/>
          <w:szCs w:val="24"/>
        </w:rPr>
        <w:t>Manava</w:t>
      </w:r>
      <w:proofErr w:type="spellEnd"/>
      <w:r w:rsidR="004218A1" w:rsidRPr="00071247">
        <w:rPr>
          <w:rFonts w:ascii="Times New Roman" w:hAnsi="Times New Roman" w:cs="Times New Roman"/>
          <w:sz w:val="24"/>
          <w:szCs w:val="24"/>
        </w:rPr>
        <w:t xml:space="preserve"> Suites </w:t>
      </w:r>
      <w:proofErr w:type="spellStart"/>
      <w:r w:rsidR="004218A1" w:rsidRPr="00071247">
        <w:rPr>
          <w:rFonts w:ascii="Times New Roman" w:hAnsi="Times New Roman" w:cs="Times New Roman"/>
          <w:sz w:val="24"/>
          <w:szCs w:val="24"/>
        </w:rPr>
        <w:t>R</w:t>
      </w:r>
      <w:r w:rsidRPr="00071247">
        <w:rPr>
          <w:rFonts w:ascii="Times New Roman" w:hAnsi="Times New Roman" w:cs="Times New Roman"/>
          <w:sz w:val="24"/>
          <w:szCs w:val="24"/>
        </w:rPr>
        <w:t>esort</w:t>
      </w:r>
      <w:proofErr w:type="spellEnd"/>
      <w:r w:rsidRPr="00071247">
        <w:rPr>
          <w:rFonts w:ascii="Times New Roman" w:hAnsi="Times New Roman" w:cs="Times New Roman"/>
          <w:sz w:val="24"/>
          <w:szCs w:val="24"/>
        </w:rPr>
        <w:t xml:space="preserve"> de Tahiti, mais aussi pour la rénovation du </w:t>
      </w:r>
      <w:proofErr w:type="spellStart"/>
      <w:r w:rsidRPr="00071247">
        <w:rPr>
          <w:rFonts w:ascii="Times New Roman" w:hAnsi="Times New Roman" w:cs="Times New Roman"/>
          <w:sz w:val="24"/>
          <w:szCs w:val="24"/>
        </w:rPr>
        <w:t>Meridien</w:t>
      </w:r>
      <w:proofErr w:type="spellEnd"/>
      <w:r w:rsidRPr="00071247">
        <w:rPr>
          <w:rFonts w:ascii="Times New Roman" w:hAnsi="Times New Roman" w:cs="Times New Roman"/>
          <w:sz w:val="24"/>
          <w:szCs w:val="24"/>
        </w:rPr>
        <w:t xml:space="preserve"> de Bora et du Bora Bora Nui.</w:t>
      </w:r>
      <w:r w:rsidR="003B5BFF" w:rsidRPr="00071247">
        <w:rPr>
          <w:rFonts w:ascii="Times New Roman" w:hAnsi="Times New Roman" w:cs="Times New Roman"/>
          <w:sz w:val="24"/>
          <w:szCs w:val="24"/>
        </w:rPr>
        <w:t xml:space="preserve"> Soulignons également le soutien du pays au projet d’extension de 25 bungalows sur l’eau du Saint Régis de Bora. Tous ces projets représentent plus de 4 milliards </w:t>
      </w:r>
      <w:r w:rsidR="004D7636" w:rsidRPr="00071247">
        <w:rPr>
          <w:rFonts w:ascii="Times New Roman" w:hAnsi="Times New Roman" w:cs="Times New Roman"/>
          <w:sz w:val="24"/>
          <w:szCs w:val="24"/>
        </w:rPr>
        <w:t xml:space="preserve">de francs </w:t>
      </w:r>
      <w:r w:rsidR="003B5BFF" w:rsidRPr="00071247">
        <w:rPr>
          <w:rFonts w:ascii="Times New Roman" w:hAnsi="Times New Roman" w:cs="Times New Roman"/>
          <w:sz w:val="24"/>
          <w:szCs w:val="24"/>
        </w:rPr>
        <w:t>d’investissement et sont autant d’opportunité de création de nouveaux emplois lors des phases de construction et de l’exploitation.</w:t>
      </w:r>
    </w:p>
    <w:p w:rsidR="005C5931" w:rsidRPr="00071247" w:rsidRDefault="00AB7E56"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Mais le tourisme, ce ne sont pas que les complexes hôteliers et nous poursuivons la politique d’aménagement des sites touristiques de Tahiti et Moorea. </w:t>
      </w:r>
    </w:p>
    <w:p w:rsidR="00AB7E56" w:rsidRPr="00071247" w:rsidRDefault="00AB7E56"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Plusieurs opérations ont été achevées comme l’aménagement de sentiers de randonnées à Moorea et </w:t>
      </w:r>
      <w:proofErr w:type="spellStart"/>
      <w:r w:rsidRPr="00071247">
        <w:rPr>
          <w:rFonts w:ascii="Times New Roman" w:hAnsi="Times New Roman" w:cs="Times New Roman"/>
          <w:sz w:val="24"/>
          <w:szCs w:val="24"/>
        </w:rPr>
        <w:t>Taiarapu</w:t>
      </w:r>
      <w:proofErr w:type="spellEnd"/>
      <w:r w:rsidRPr="00071247">
        <w:rPr>
          <w:rFonts w:ascii="Times New Roman" w:hAnsi="Times New Roman" w:cs="Times New Roman"/>
          <w:sz w:val="24"/>
          <w:szCs w:val="24"/>
        </w:rPr>
        <w:t xml:space="preserve"> Est, la sécurisation des grottes de </w:t>
      </w:r>
      <w:proofErr w:type="spellStart"/>
      <w:r w:rsidRPr="00071247">
        <w:rPr>
          <w:rFonts w:ascii="Times New Roman" w:hAnsi="Times New Roman" w:cs="Times New Roman"/>
          <w:sz w:val="24"/>
          <w:szCs w:val="24"/>
        </w:rPr>
        <w:t>Maraa</w:t>
      </w:r>
      <w:proofErr w:type="spellEnd"/>
      <w:r w:rsidRPr="00071247">
        <w:rPr>
          <w:rFonts w:ascii="Times New Roman" w:hAnsi="Times New Roman" w:cs="Times New Roman"/>
          <w:sz w:val="24"/>
          <w:szCs w:val="24"/>
        </w:rPr>
        <w:t xml:space="preserve">, l’acquisition foncière du site des 3 cascades, la construction du </w:t>
      </w:r>
      <w:proofErr w:type="spellStart"/>
      <w:r w:rsidRPr="00071247">
        <w:rPr>
          <w:rFonts w:ascii="Times New Roman" w:hAnsi="Times New Roman" w:cs="Times New Roman"/>
          <w:sz w:val="24"/>
          <w:szCs w:val="24"/>
        </w:rPr>
        <w:t>fare</w:t>
      </w:r>
      <w:proofErr w:type="spellEnd"/>
      <w:r w:rsidRPr="00071247">
        <w:rPr>
          <w:rFonts w:ascii="Times New Roman" w:hAnsi="Times New Roman" w:cs="Times New Roman"/>
          <w:sz w:val="24"/>
          <w:szCs w:val="24"/>
        </w:rPr>
        <w:t xml:space="preserve"> </w:t>
      </w:r>
      <w:proofErr w:type="spellStart"/>
      <w:r w:rsidRPr="00071247">
        <w:rPr>
          <w:rFonts w:ascii="Times New Roman" w:hAnsi="Times New Roman" w:cs="Times New Roman"/>
          <w:sz w:val="24"/>
          <w:szCs w:val="24"/>
        </w:rPr>
        <w:t>potee</w:t>
      </w:r>
      <w:proofErr w:type="spellEnd"/>
      <w:r w:rsidRPr="00071247">
        <w:rPr>
          <w:rFonts w:ascii="Times New Roman" w:hAnsi="Times New Roman" w:cs="Times New Roman"/>
          <w:sz w:val="24"/>
          <w:szCs w:val="24"/>
        </w:rPr>
        <w:t xml:space="preserve"> de la pointe Vénus ou l’aménagement de l’accès à la mer de </w:t>
      </w:r>
      <w:proofErr w:type="spellStart"/>
      <w:r w:rsidRPr="00071247">
        <w:rPr>
          <w:rFonts w:ascii="Times New Roman" w:hAnsi="Times New Roman" w:cs="Times New Roman"/>
          <w:sz w:val="24"/>
          <w:szCs w:val="24"/>
        </w:rPr>
        <w:t>Teahupoo</w:t>
      </w:r>
      <w:proofErr w:type="spellEnd"/>
      <w:r w:rsidRPr="00071247">
        <w:rPr>
          <w:rFonts w:ascii="Times New Roman" w:hAnsi="Times New Roman" w:cs="Times New Roman"/>
          <w:sz w:val="24"/>
          <w:szCs w:val="24"/>
        </w:rPr>
        <w:t>.</w:t>
      </w:r>
    </w:p>
    <w:p w:rsidR="00AB7E56" w:rsidRPr="00071247" w:rsidRDefault="00AB7E56"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Plusieurs gros projets d’aménagement sont en cours, et plus particulièrement celui du trou du souffleur et des 3 cascades, mais également les aménagements des darses de </w:t>
      </w:r>
      <w:proofErr w:type="spellStart"/>
      <w:r w:rsidRPr="00071247">
        <w:rPr>
          <w:rFonts w:ascii="Times New Roman" w:hAnsi="Times New Roman" w:cs="Times New Roman"/>
          <w:sz w:val="24"/>
          <w:szCs w:val="24"/>
        </w:rPr>
        <w:t>Paopao</w:t>
      </w:r>
      <w:proofErr w:type="spellEnd"/>
      <w:r w:rsidRPr="00071247">
        <w:rPr>
          <w:rFonts w:ascii="Times New Roman" w:hAnsi="Times New Roman" w:cs="Times New Roman"/>
          <w:sz w:val="24"/>
          <w:szCs w:val="24"/>
        </w:rPr>
        <w:t xml:space="preserve"> et </w:t>
      </w:r>
      <w:proofErr w:type="spellStart"/>
      <w:r w:rsidRPr="00071247">
        <w:rPr>
          <w:rFonts w:ascii="Times New Roman" w:hAnsi="Times New Roman" w:cs="Times New Roman"/>
          <w:sz w:val="24"/>
          <w:szCs w:val="24"/>
        </w:rPr>
        <w:t>Papetoai</w:t>
      </w:r>
      <w:proofErr w:type="spellEnd"/>
      <w:r w:rsidRPr="00071247">
        <w:rPr>
          <w:rFonts w:ascii="Times New Roman" w:hAnsi="Times New Roman" w:cs="Times New Roman"/>
          <w:sz w:val="24"/>
          <w:szCs w:val="24"/>
        </w:rPr>
        <w:t>.</w:t>
      </w:r>
    </w:p>
    <w:p w:rsidR="00AB7E56" w:rsidRPr="00071247" w:rsidRDefault="00AB7E56" w:rsidP="00AB7E56">
      <w:pPr>
        <w:jc w:val="center"/>
        <w:rPr>
          <w:rFonts w:ascii="Times New Roman" w:hAnsi="Times New Roman" w:cs="Times New Roman"/>
          <w:sz w:val="24"/>
          <w:szCs w:val="24"/>
        </w:rPr>
      </w:pPr>
      <w:r w:rsidRPr="00071247">
        <w:rPr>
          <w:rFonts w:ascii="Times New Roman" w:hAnsi="Times New Roman" w:cs="Times New Roman"/>
          <w:sz w:val="24"/>
          <w:szCs w:val="24"/>
        </w:rPr>
        <w:lastRenderedPageBreak/>
        <w:t>***</w:t>
      </w:r>
    </w:p>
    <w:p w:rsidR="006315D0" w:rsidRPr="00071247" w:rsidRDefault="006315D0" w:rsidP="00B33D6A">
      <w:pPr>
        <w:jc w:val="both"/>
        <w:rPr>
          <w:rFonts w:ascii="Times New Roman" w:hAnsi="Times New Roman" w:cs="Times New Roman"/>
          <w:sz w:val="24"/>
          <w:szCs w:val="24"/>
        </w:rPr>
      </w:pPr>
      <w:r w:rsidRPr="00071247">
        <w:rPr>
          <w:rFonts w:ascii="Times New Roman" w:hAnsi="Times New Roman" w:cs="Times New Roman"/>
          <w:sz w:val="24"/>
          <w:szCs w:val="24"/>
        </w:rPr>
        <w:t>Je ne vais pas passer en revue toutes les réalisations par secteur ministériel. Les ministres concernés voudront bien m’excuser, mais ils auront l’occasion de défendre leurs actions au travers du débat d’orientation budgétaire ou de la discussion du budget</w:t>
      </w:r>
      <w:r w:rsidR="00AB1FD9" w:rsidRPr="00071247">
        <w:rPr>
          <w:rFonts w:ascii="Times New Roman" w:hAnsi="Times New Roman" w:cs="Times New Roman"/>
          <w:sz w:val="24"/>
          <w:szCs w:val="24"/>
        </w:rPr>
        <w:t xml:space="preserve"> proprement dit</w:t>
      </w:r>
      <w:r w:rsidRPr="00071247">
        <w:rPr>
          <w:rFonts w:ascii="Times New Roman" w:hAnsi="Times New Roman" w:cs="Times New Roman"/>
          <w:sz w:val="24"/>
          <w:szCs w:val="24"/>
        </w:rPr>
        <w:t>. Toutefois, je ne manquerais pas d’évoquer dans quelques instants les grands projets de réformes engagés par ces mêmes ministères.</w:t>
      </w:r>
    </w:p>
    <w:p w:rsidR="00212FC6" w:rsidRPr="00071247" w:rsidRDefault="00212FC6" w:rsidP="00212FC6">
      <w:pPr>
        <w:jc w:val="center"/>
        <w:rPr>
          <w:rFonts w:ascii="Times New Roman" w:hAnsi="Times New Roman" w:cs="Times New Roman"/>
          <w:sz w:val="24"/>
          <w:szCs w:val="24"/>
        </w:rPr>
      </w:pPr>
      <w:r w:rsidRPr="00071247">
        <w:rPr>
          <w:rFonts w:ascii="Times New Roman" w:hAnsi="Times New Roman" w:cs="Times New Roman"/>
          <w:sz w:val="24"/>
          <w:szCs w:val="24"/>
        </w:rPr>
        <w:t>***</w:t>
      </w:r>
    </w:p>
    <w:p w:rsidR="005C5931" w:rsidRPr="00071247" w:rsidRDefault="00212FC6" w:rsidP="00B33D6A">
      <w:pPr>
        <w:jc w:val="both"/>
        <w:rPr>
          <w:rFonts w:ascii="Times New Roman" w:hAnsi="Times New Roman" w:cs="Times New Roman"/>
          <w:sz w:val="24"/>
          <w:szCs w:val="24"/>
        </w:rPr>
      </w:pPr>
      <w:r w:rsidRPr="00071247">
        <w:rPr>
          <w:rFonts w:ascii="Times New Roman" w:hAnsi="Times New Roman" w:cs="Times New Roman"/>
          <w:sz w:val="24"/>
          <w:szCs w:val="24"/>
        </w:rPr>
        <w:t>Je vais toutefois évoquer quelques actions mises en œuvre qui intéressent directement le quotidien de nos concitoyens.</w:t>
      </w:r>
    </w:p>
    <w:p w:rsidR="00212FC6" w:rsidRPr="00071247" w:rsidRDefault="00212FC6" w:rsidP="00B33D6A">
      <w:pPr>
        <w:jc w:val="both"/>
        <w:rPr>
          <w:rFonts w:ascii="Times New Roman" w:hAnsi="Times New Roman" w:cs="Times New Roman"/>
          <w:sz w:val="24"/>
          <w:szCs w:val="24"/>
        </w:rPr>
      </w:pPr>
      <w:r w:rsidRPr="00071247">
        <w:rPr>
          <w:rFonts w:ascii="Times New Roman" w:hAnsi="Times New Roman" w:cs="Times New Roman"/>
          <w:sz w:val="24"/>
          <w:szCs w:val="24"/>
        </w:rPr>
        <w:t>Depuis le mois de janvier, à 3 reprises nous avons procédé à la baisse du prix des carburants à la pompe pour tenir compte de la baisse au niveau mondial du prix des hydrocarbures. De même, je vous rappelle que nos discussions avec EDT nous ont permis de procéder à une baisse du prix de l’électricité, sensible pour les ménages les plus modestes.</w:t>
      </w:r>
    </w:p>
    <w:p w:rsidR="00D0272C" w:rsidRPr="00071247" w:rsidRDefault="00212FC6"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Pour ce qui concerne </w:t>
      </w:r>
      <w:r w:rsidR="003B5BFF" w:rsidRPr="00071247">
        <w:rPr>
          <w:rFonts w:ascii="Times New Roman" w:hAnsi="Times New Roman" w:cs="Times New Roman"/>
          <w:sz w:val="24"/>
          <w:szCs w:val="24"/>
        </w:rPr>
        <w:t>p</w:t>
      </w:r>
      <w:r w:rsidRPr="00071247">
        <w:rPr>
          <w:rFonts w:ascii="Times New Roman" w:hAnsi="Times New Roman" w:cs="Times New Roman"/>
          <w:sz w:val="24"/>
          <w:szCs w:val="24"/>
        </w:rPr>
        <w:t xml:space="preserve">lus globalement le prix de l’électricité, </w:t>
      </w:r>
      <w:r w:rsidR="0065050C" w:rsidRPr="00071247">
        <w:rPr>
          <w:rFonts w:ascii="Times New Roman" w:hAnsi="Times New Roman" w:cs="Times New Roman"/>
          <w:sz w:val="24"/>
          <w:szCs w:val="24"/>
        </w:rPr>
        <w:t xml:space="preserve">la commission nationale de régulation de l’énergie nous a apporté une assistance technique pour rechercher les moyens de faire baisser globalement la tarification électrique. </w:t>
      </w:r>
    </w:p>
    <w:p w:rsidR="00212FC6" w:rsidRPr="00071247" w:rsidRDefault="0065050C"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Les missionnaires nous rendront leur rapport définitif au mois d’octobre. Sachez bien que nous sommes résolus à faire aboutir ce dossier dans l’intérêt de nos compatriotes.</w:t>
      </w:r>
    </w:p>
    <w:p w:rsidR="00990DAF" w:rsidRPr="00071247" w:rsidRDefault="0065050C" w:rsidP="00B33D6A">
      <w:pPr>
        <w:jc w:val="both"/>
        <w:rPr>
          <w:rFonts w:ascii="Times New Roman" w:hAnsi="Times New Roman" w:cs="Times New Roman"/>
          <w:sz w:val="24"/>
          <w:szCs w:val="24"/>
        </w:rPr>
      </w:pPr>
      <w:r w:rsidRPr="00071247">
        <w:rPr>
          <w:rFonts w:ascii="Times New Roman" w:hAnsi="Times New Roman" w:cs="Times New Roman"/>
          <w:sz w:val="24"/>
          <w:szCs w:val="24"/>
        </w:rPr>
        <w:t>Pour ce qui concerne la cherté de la vie, nous avons désigné le président de l’autorité indépendante que votre assemblée a voulu mettre en place. Je m’étonne d’ailleurs de certaines critiques formulées la semaine dern</w:t>
      </w:r>
      <w:r w:rsidR="00990DAF" w:rsidRPr="00071247">
        <w:rPr>
          <w:rFonts w:ascii="Times New Roman" w:hAnsi="Times New Roman" w:cs="Times New Roman"/>
          <w:sz w:val="24"/>
          <w:szCs w:val="24"/>
        </w:rPr>
        <w:t>ière sur cette désignation par un groupe qui fait feu de tous les petits bois pour critiquer l’action du gouvernement. Attention à ne pas trop jouer avec les allumettes.</w:t>
      </w:r>
      <w:r w:rsidRPr="00071247">
        <w:rPr>
          <w:rFonts w:ascii="Times New Roman" w:hAnsi="Times New Roman" w:cs="Times New Roman"/>
          <w:sz w:val="24"/>
          <w:szCs w:val="24"/>
        </w:rPr>
        <w:t xml:space="preserve"> </w:t>
      </w:r>
    </w:p>
    <w:p w:rsidR="00990DAF" w:rsidRPr="00071247" w:rsidRDefault="00990DAF" w:rsidP="00B33D6A">
      <w:pPr>
        <w:jc w:val="both"/>
        <w:rPr>
          <w:rFonts w:ascii="Times New Roman" w:hAnsi="Times New Roman" w:cs="Times New Roman"/>
          <w:sz w:val="24"/>
          <w:szCs w:val="24"/>
        </w:rPr>
      </w:pPr>
      <w:r w:rsidRPr="00071247">
        <w:rPr>
          <w:rFonts w:ascii="Times New Roman" w:hAnsi="Times New Roman" w:cs="Times New Roman"/>
          <w:sz w:val="24"/>
          <w:szCs w:val="24"/>
        </w:rPr>
        <w:t>Dans le même ordre d’idée, un projet de loi en faveur de la protection et de l’information des consommateurs sera prochainement soumis à votre assemblée.</w:t>
      </w:r>
    </w:p>
    <w:p w:rsidR="000252D9" w:rsidRPr="00071247" w:rsidRDefault="0065050C" w:rsidP="005C5931">
      <w:pPr>
        <w:jc w:val="center"/>
        <w:rPr>
          <w:rFonts w:ascii="Times New Roman" w:hAnsi="Times New Roman" w:cs="Times New Roman"/>
          <w:sz w:val="24"/>
          <w:szCs w:val="24"/>
        </w:rPr>
      </w:pPr>
      <w:r w:rsidRPr="00071247">
        <w:rPr>
          <w:rFonts w:ascii="Times New Roman" w:hAnsi="Times New Roman" w:cs="Times New Roman"/>
          <w:sz w:val="24"/>
          <w:szCs w:val="24"/>
        </w:rPr>
        <w:t>***</w:t>
      </w:r>
    </w:p>
    <w:p w:rsidR="006315D0" w:rsidRPr="00071247" w:rsidRDefault="00212FC6"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 </w:t>
      </w:r>
      <w:r w:rsidR="006315D0" w:rsidRPr="00071247">
        <w:rPr>
          <w:rFonts w:ascii="Times New Roman" w:hAnsi="Times New Roman" w:cs="Times New Roman"/>
          <w:sz w:val="24"/>
          <w:szCs w:val="24"/>
        </w:rPr>
        <w:t xml:space="preserve">Je souhaite </w:t>
      </w:r>
      <w:r w:rsidR="0065050C" w:rsidRPr="00071247">
        <w:rPr>
          <w:rFonts w:ascii="Times New Roman" w:hAnsi="Times New Roman" w:cs="Times New Roman"/>
          <w:sz w:val="24"/>
          <w:szCs w:val="24"/>
        </w:rPr>
        <w:t>également</w:t>
      </w:r>
      <w:r w:rsidR="006315D0" w:rsidRPr="00071247">
        <w:rPr>
          <w:rFonts w:ascii="Times New Roman" w:hAnsi="Times New Roman" w:cs="Times New Roman"/>
          <w:sz w:val="24"/>
          <w:szCs w:val="24"/>
        </w:rPr>
        <w:t xml:space="preserve"> rendre un hommage particulier à notre ministre de l’Education </w:t>
      </w:r>
      <w:r w:rsidR="0065050C" w:rsidRPr="00071247">
        <w:rPr>
          <w:rFonts w:ascii="Times New Roman" w:hAnsi="Times New Roman" w:cs="Times New Roman"/>
          <w:sz w:val="24"/>
          <w:szCs w:val="24"/>
        </w:rPr>
        <w:t xml:space="preserve">et à ses équipes </w:t>
      </w:r>
      <w:r w:rsidR="00AB1FD9" w:rsidRPr="00071247">
        <w:rPr>
          <w:rFonts w:ascii="Times New Roman" w:hAnsi="Times New Roman" w:cs="Times New Roman"/>
          <w:sz w:val="24"/>
          <w:szCs w:val="24"/>
        </w:rPr>
        <w:t xml:space="preserve">qui </w:t>
      </w:r>
      <w:r w:rsidR="0065050C" w:rsidRPr="00071247">
        <w:rPr>
          <w:rFonts w:ascii="Times New Roman" w:hAnsi="Times New Roman" w:cs="Times New Roman"/>
          <w:sz w:val="24"/>
          <w:szCs w:val="24"/>
        </w:rPr>
        <w:t>ont</w:t>
      </w:r>
      <w:r w:rsidR="00AB1FD9" w:rsidRPr="00071247">
        <w:rPr>
          <w:rFonts w:ascii="Times New Roman" w:hAnsi="Times New Roman" w:cs="Times New Roman"/>
          <w:sz w:val="24"/>
          <w:szCs w:val="24"/>
        </w:rPr>
        <w:t xml:space="preserve"> réussi l’organisation d’une rentrée scolaire exemplaire, sans couacs majeurs. Je crois que c’est la première fois depuis bien longtemps que la rentrée de nos élèves s’est passée d’une telle manière. Ce qui m’importait au plus haut point, c’est que nos jeunes soient accueillis dans les meilleures conditions pour réussir leur scolarité.</w:t>
      </w:r>
    </w:p>
    <w:p w:rsidR="00AB1FD9" w:rsidRPr="00071247" w:rsidRDefault="00AB1FD9" w:rsidP="00AB1FD9">
      <w:pPr>
        <w:jc w:val="center"/>
        <w:rPr>
          <w:rFonts w:ascii="Times New Roman" w:hAnsi="Times New Roman" w:cs="Times New Roman"/>
          <w:sz w:val="24"/>
          <w:szCs w:val="24"/>
        </w:rPr>
      </w:pPr>
      <w:r w:rsidRPr="00071247">
        <w:rPr>
          <w:rFonts w:ascii="Times New Roman" w:hAnsi="Times New Roman" w:cs="Times New Roman"/>
          <w:sz w:val="24"/>
          <w:szCs w:val="24"/>
        </w:rPr>
        <w:t>***</w:t>
      </w:r>
    </w:p>
    <w:p w:rsidR="00AB7E56" w:rsidRPr="00071247" w:rsidRDefault="00F1487D"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 xml:space="preserve">Je souhaite </w:t>
      </w:r>
      <w:r w:rsidR="0065050C" w:rsidRPr="00071247">
        <w:rPr>
          <w:rFonts w:ascii="Times New Roman" w:hAnsi="Times New Roman" w:cs="Times New Roman"/>
          <w:sz w:val="24"/>
          <w:szCs w:val="24"/>
        </w:rPr>
        <w:t xml:space="preserve">aussi </w:t>
      </w:r>
      <w:r w:rsidRPr="00071247">
        <w:rPr>
          <w:rFonts w:ascii="Times New Roman" w:hAnsi="Times New Roman" w:cs="Times New Roman"/>
          <w:sz w:val="24"/>
          <w:szCs w:val="24"/>
        </w:rPr>
        <w:t>profiter de la tenue du congrès des communes pour faire le point sur les aides attribuées à nos collectivités locales qui concourent pleinement au développement économique de proximité.</w:t>
      </w:r>
      <w:r w:rsidR="0023405E" w:rsidRPr="00071247">
        <w:rPr>
          <w:rFonts w:ascii="Times New Roman" w:hAnsi="Times New Roman" w:cs="Times New Roman"/>
          <w:sz w:val="24"/>
          <w:szCs w:val="24"/>
        </w:rPr>
        <w:t xml:space="preserve"> Et je vous renouvelle mon invitation à participer demain à la rencontre avec les maires que j’organise à la présidence.</w:t>
      </w:r>
    </w:p>
    <w:p w:rsidR="00D0272C" w:rsidRPr="00071247" w:rsidRDefault="0023405E" w:rsidP="006315D0">
      <w:pPr>
        <w:pStyle w:val="-LettreTexteGEDA"/>
        <w:ind w:firstLine="0"/>
        <w:rPr>
          <w:noProof w:val="0"/>
          <w:szCs w:val="24"/>
        </w:rPr>
      </w:pPr>
      <w:r w:rsidRPr="00071247">
        <w:rPr>
          <w:noProof w:val="0"/>
          <w:szCs w:val="24"/>
        </w:rPr>
        <w:t xml:space="preserve">En 2014, le conseil des ministres a validé 24 arrêtés d’octroi de concours financier de la DDC, pour un montant de subvention de plus de 601 millions FCFP qui ont permis la réalisation de projets d’investissement d’un montant total de plus de 1,3 milliard FCFP. </w:t>
      </w:r>
    </w:p>
    <w:p w:rsidR="00D0272C" w:rsidRPr="00071247" w:rsidRDefault="00D0272C" w:rsidP="006315D0">
      <w:pPr>
        <w:pStyle w:val="-LettreTexteGEDA"/>
        <w:ind w:firstLine="0"/>
        <w:rPr>
          <w:noProof w:val="0"/>
          <w:szCs w:val="24"/>
        </w:rPr>
      </w:pPr>
    </w:p>
    <w:p w:rsidR="0023405E" w:rsidRPr="00071247" w:rsidRDefault="0023405E" w:rsidP="006315D0">
      <w:pPr>
        <w:pStyle w:val="-LettreTexteGEDA"/>
        <w:ind w:firstLine="0"/>
        <w:rPr>
          <w:noProof w:val="0"/>
          <w:szCs w:val="24"/>
        </w:rPr>
      </w:pPr>
      <w:r w:rsidRPr="00071247">
        <w:rPr>
          <w:noProof w:val="0"/>
          <w:szCs w:val="24"/>
        </w:rPr>
        <w:t>Je tiens à souligner que 21 des 24 arrêt</w:t>
      </w:r>
      <w:r w:rsidR="003B5BFF" w:rsidRPr="00071247">
        <w:rPr>
          <w:noProof w:val="0"/>
          <w:szCs w:val="24"/>
        </w:rPr>
        <w:t>é</w:t>
      </w:r>
      <w:r w:rsidRPr="00071247">
        <w:rPr>
          <w:noProof w:val="0"/>
          <w:szCs w:val="24"/>
        </w:rPr>
        <w:t xml:space="preserve">s </w:t>
      </w:r>
      <w:r w:rsidR="003B5BFF" w:rsidRPr="00071247">
        <w:rPr>
          <w:noProof w:val="0"/>
          <w:szCs w:val="24"/>
        </w:rPr>
        <w:t xml:space="preserve">d’octroi </w:t>
      </w:r>
      <w:r w:rsidRPr="00071247">
        <w:rPr>
          <w:noProof w:val="0"/>
          <w:szCs w:val="24"/>
        </w:rPr>
        <w:t>ont été pris sous ma gouvernance, c’est-à-dire au dernier trimestre, alors que l’octroi de subventions pour cette année s’est situé au plus bas niveau jamais connu depuis la création de la DDC.</w:t>
      </w:r>
    </w:p>
    <w:p w:rsidR="000252D9" w:rsidRPr="00071247" w:rsidRDefault="000252D9" w:rsidP="006315D0">
      <w:pPr>
        <w:pStyle w:val="-LettreTexteGEDA"/>
        <w:ind w:firstLine="0"/>
        <w:rPr>
          <w:noProof w:val="0"/>
          <w:szCs w:val="24"/>
        </w:rPr>
      </w:pPr>
    </w:p>
    <w:p w:rsidR="0023405E" w:rsidRPr="00071247" w:rsidRDefault="0023405E" w:rsidP="006315D0">
      <w:pPr>
        <w:pStyle w:val="-LettreTexteGEDA"/>
        <w:ind w:firstLine="0"/>
        <w:rPr>
          <w:noProof w:val="0"/>
          <w:szCs w:val="24"/>
        </w:rPr>
      </w:pPr>
      <w:r w:rsidRPr="00071247">
        <w:rPr>
          <w:noProof w:val="0"/>
          <w:szCs w:val="24"/>
        </w:rPr>
        <w:t>Du 1</w:t>
      </w:r>
      <w:r w:rsidRPr="00071247">
        <w:rPr>
          <w:noProof w:val="0"/>
          <w:szCs w:val="24"/>
          <w:vertAlign w:val="superscript"/>
        </w:rPr>
        <w:t>er</w:t>
      </w:r>
      <w:r w:rsidRPr="00071247">
        <w:rPr>
          <w:noProof w:val="0"/>
          <w:szCs w:val="24"/>
        </w:rPr>
        <w:t xml:space="preserve"> janvier au 31 août 2015, le conseil des ministres a approuvé 74 arrêtés de subvention au bénéfice de 31 communes pour un montant de 809 millions correspondant à plus de 1,7 milliard d’investissement</w:t>
      </w:r>
      <w:r w:rsidR="000252D9" w:rsidRPr="00071247">
        <w:rPr>
          <w:noProof w:val="0"/>
          <w:szCs w:val="24"/>
        </w:rPr>
        <w:t>.</w:t>
      </w:r>
    </w:p>
    <w:p w:rsidR="000252D9" w:rsidRPr="00071247" w:rsidRDefault="000252D9" w:rsidP="006315D0">
      <w:pPr>
        <w:pStyle w:val="-LettreTexteGEDA"/>
        <w:ind w:firstLine="0"/>
        <w:rPr>
          <w:noProof w:val="0"/>
          <w:szCs w:val="24"/>
        </w:rPr>
      </w:pPr>
    </w:p>
    <w:p w:rsidR="0023405E" w:rsidRPr="00071247" w:rsidRDefault="006315D0" w:rsidP="006315D0">
      <w:pPr>
        <w:pStyle w:val="-LettreTexteGEDA"/>
        <w:ind w:firstLine="0"/>
        <w:rPr>
          <w:noProof w:val="0"/>
          <w:szCs w:val="24"/>
        </w:rPr>
      </w:pPr>
      <w:r w:rsidRPr="00071247">
        <w:rPr>
          <w:noProof w:val="0"/>
          <w:szCs w:val="24"/>
        </w:rPr>
        <w:t>Quarante-deux nouveaux</w:t>
      </w:r>
      <w:r w:rsidR="0023405E" w:rsidRPr="00071247">
        <w:rPr>
          <w:noProof w:val="0"/>
          <w:szCs w:val="24"/>
        </w:rPr>
        <w:t xml:space="preserve"> projets d’arrêtés</w:t>
      </w:r>
      <w:r w:rsidRPr="00071247">
        <w:rPr>
          <w:noProof w:val="0"/>
          <w:szCs w:val="24"/>
        </w:rPr>
        <w:t xml:space="preserve"> intéressant 27 bénéficiaires nous serons présentés avant la fin du mois pour un montant total de 884 millions correspondant à 1,6 milliard d’investissement.</w:t>
      </w:r>
    </w:p>
    <w:p w:rsidR="00CB01B7" w:rsidRPr="00071247" w:rsidRDefault="00CB01B7" w:rsidP="00CB01B7">
      <w:pPr>
        <w:spacing w:after="0"/>
        <w:jc w:val="both"/>
        <w:rPr>
          <w:rFonts w:ascii="Times New Roman" w:hAnsi="Times New Roman"/>
          <w:sz w:val="24"/>
          <w:szCs w:val="24"/>
        </w:rPr>
      </w:pPr>
    </w:p>
    <w:p w:rsidR="00CB01B7" w:rsidRPr="00071247" w:rsidRDefault="00CB01B7" w:rsidP="00CB01B7">
      <w:pPr>
        <w:spacing w:after="0"/>
        <w:jc w:val="both"/>
        <w:rPr>
          <w:rFonts w:ascii="Times New Roman" w:hAnsi="Times New Roman"/>
          <w:sz w:val="24"/>
          <w:szCs w:val="24"/>
        </w:rPr>
      </w:pPr>
      <w:r w:rsidRPr="00071247">
        <w:rPr>
          <w:rFonts w:ascii="Times New Roman" w:hAnsi="Times New Roman"/>
          <w:sz w:val="24"/>
          <w:szCs w:val="24"/>
        </w:rPr>
        <w:lastRenderedPageBreak/>
        <w:t>Vous les maires, vous savez aussi bien que moi, que le soutien actuel du pays aux investissements communaux est incomparable à celui d</w:t>
      </w:r>
      <w:r w:rsidR="004218A1" w:rsidRPr="00071247">
        <w:rPr>
          <w:rFonts w:ascii="Times New Roman" w:hAnsi="Times New Roman"/>
          <w:sz w:val="24"/>
          <w:szCs w:val="24"/>
        </w:rPr>
        <w:t>es</w:t>
      </w:r>
      <w:r w:rsidRPr="00071247">
        <w:rPr>
          <w:rFonts w:ascii="Times New Roman" w:hAnsi="Times New Roman"/>
          <w:sz w:val="24"/>
          <w:szCs w:val="24"/>
        </w:rPr>
        <w:t xml:space="preserve"> précédent</w:t>
      </w:r>
      <w:r w:rsidR="004218A1" w:rsidRPr="00071247">
        <w:rPr>
          <w:rFonts w:ascii="Times New Roman" w:hAnsi="Times New Roman"/>
          <w:sz w:val="24"/>
          <w:szCs w:val="24"/>
        </w:rPr>
        <w:t>s</w:t>
      </w:r>
      <w:r w:rsidRPr="00071247">
        <w:rPr>
          <w:rFonts w:ascii="Times New Roman" w:hAnsi="Times New Roman"/>
          <w:sz w:val="24"/>
          <w:szCs w:val="24"/>
        </w:rPr>
        <w:t xml:space="preserve"> gouvernement</w:t>
      </w:r>
      <w:r w:rsidR="004218A1" w:rsidRPr="00071247">
        <w:rPr>
          <w:rFonts w:ascii="Times New Roman" w:hAnsi="Times New Roman"/>
          <w:sz w:val="24"/>
          <w:szCs w:val="24"/>
        </w:rPr>
        <w:t>s</w:t>
      </w:r>
      <w:r w:rsidRPr="00071247">
        <w:rPr>
          <w:rFonts w:ascii="Times New Roman" w:hAnsi="Times New Roman"/>
          <w:sz w:val="24"/>
          <w:szCs w:val="24"/>
        </w:rPr>
        <w:t xml:space="preserve">. </w:t>
      </w:r>
    </w:p>
    <w:p w:rsidR="00CB01B7" w:rsidRPr="00071247" w:rsidRDefault="00CB01B7" w:rsidP="00CB01B7">
      <w:pPr>
        <w:spacing w:after="0"/>
        <w:jc w:val="both"/>
        <w:rPr>
          <w:rFonts w:ascii="Times New Roman" w:hAnsi="Times New Roman"/>
          <w:sz w:val="24"/>
          <w:szCs w:val="24"/>
        </w:rPr>
      </w:pPr>
    </w:p>
    <w:p w:rsidR="00CB01B7" w:rsidRPr="00071247" w:rsidRDefault="00CB01B7" w:rsidP="00CB01B7">
      <w:pPr>
        <w:spacing w:after="0"/>
        <w:jc w:val="both"/>
        <w:rPr>
          <w:rFonts w:ascii="Times New Roman" w:hAnsi="Times New Roman"/>
          <w:sz w:val="24"/>
          <w:szCs w:val="24"/>
        </w:rPr>
      </w:pPr>
      <w:r w:rsidRPr="00071247">
        <w:rPr>
          <w:rFonts w:ascii="Times New Roman" w:hAnsi="Times New Roman"/>
          <w:sz w:val="24"/>
          <w:szCs w:val="24"/>
        </w:rPr>
        <w:t xml:space="preserve">41 communes, dont Faaa, dont </w:t>
      </w:r>
      <w:proofErr w:type="spellStart"/>
      <w:r w:rsidRPr="00071247">
        <w:rPr>
          <w:rFonts w:ascii="Times New Roman" w:hAnsi="Times New Roman"/>
          <w:sz w:val="24"/>
          <w:szCs w:val="24"/>
        </w:rPr>
        <w:t>Taputapuatea</w:t>
      </w:r>
      <w:proofErr w:type="spellEnd"/>
      <w:r w:rsidRPr="00071247">
        <w:rPr>
          <w:rFonts w:ascii="Times New Roman" w:hAnsi="Times New Roman"/>
          <w:sz w:val="24"/>
          <w:szCs w:val="24"/>
        </w:rPr>
        <w:t xml:space="preserve">, dont Moorea, sur un total de 48 ont reçu une aide financière du pays ces douze derniers mois, durant ma gouvernance. Lorsque je dis que les communes sont des partenaires, il y a des actes concrets de ma part. </w:t>
      </w:r>
      <w:r w:rsidR="004218A1" w:rsidRPr="00071247">
        <w:rPr>
          <w:rFonts w:ascii="Times New Roman" w:hAnsi="Times New Roman"/>
          <w:sz w:val="24"/>
          <w:szCs w:val="24"/>
        </w:rPr>
        <w:t>Je reste conforme à ma ligne politique, les maires sont mes partenaires.</w:t>
      </w:r>
    </w:p>
    <w:p w:rsidR="00CB01B7" w:rsidRPr="00071247" w:rsidRDefault="00CB01B7" w:rsidP="006315D0">
      <w:pPr>
        <w:pStyle w:val="-LettreTexteGEDA"/>
        <w:ind w:firstLine="0"/>
        <w:rPr>
          <w:noProof w:val="0"/>
          <w:szCs w:val="24"/>
        </w:rPr>
      </w:pPr>
    </w:p>
    <w:p w:rsidR="000252D9" w:rsidRPr="00071247" w:rsidRDefault="006315D0" w:rsidP="006315D0">
      <w:pPr>
        <w:pStyle w:val="-LettreTexteGEDA"/>
        <w:ind w:firstLine="0"/>
        <w:rPr>
          <w:noProof w:val="0"/>
          <w:szCs w:val="24"/>
        </w:rPr>
      </w:pPr>
      <w:r w:rsidRPr="00071247">
        <w:rPr>
          <w:noProof w:val="0"/>
          <w:szCs w:val="24"/>
        </w:rPr>
        <w:t xml:space="preserve">Dans le cadre du contrat de projets Etat-Pays-Communes que nous avons signé en mars dernier, le COPIL qui s’est réuni le 13 juillet a arrêté une liste de 10 projets à subventionner pour un montant de plus de 1,5 milliard pour un montant total d’investissement de plus de 1,7 milliard. </w:t>
      </w:r>
    </w:p>
    <w:p w:rsidR="006315D0" w:rsidRPr="00071247" w:rsidRDefault="006315D0" w:rsidP="006315D0">
      <w:pPr>
        <w:pStyle w:val="-LettreTexteGEDA"/>
        <w:ind w:firstLine="0"/>
        <w:rPr>
          <w:noProof w:val="0"/>
          <w:szCs w:val="24"/>
        </w:rPr>
      </w:pPr>
      <w:r w:rsidRPr="00071247">
        <w:rPr>
          <w:noProof w:val="0"/>
          <w:szCs w:val="24"/>
        </w:rPr>
        <w:t>Ces projets concernent principalement l’adduction en eau potable et le traitement des déchets.</w:t>
      </w:r>
    </w:p>
    <w:p w:rsidR="006315D0" w:rsidRPr="00071247" w:rsidRDefault="006315D0" w:rsidP="006315D0">
      <w:pPr>
        <w:pStyle w:val="-LettreTexteGEDA"/>
        <w:ind w:firstLine="0"/>
        <w:jc w:val="center"/>
        <w:rPr>
          <w:noProof w:val="0"/>
          <w:szCs w:val="24"/>
        </w:rPr>
      </w:pPr>
      <w:r w:rsidRPr="00071247">
        <w:rPr>
          <w:noProof w:val="0"/>
          <w:szCs w:val="24"/>
        </w:rPr>
        <w:t>***</w:t>
      </w:r>
    </w:p>
    <w:p w:rsidR="009F0E67" w:rsidRPr="00071247" w:rsidRDefault="00AB1FD9" w:rsidP="00B33D6A">
      <w:pPr>
        <w:jc w:val="both"/>
        <w:rPr>
          <w:rFonts w:ascii="Times New Roman" w:hAnsi="Times New Roman" w:cs="Times New Roman"/>
          <w:sz w:val="24"/>
          <w:szCs w:val="24"/>
        </w:rPr>
      </w:pPr>
      <w:r w:rsidRPr="00071247">
        <w:rPr>
          <w:rFonts w:ascii="Times New Roman" w:hAnsi="Times New Roman" w:cs="Times New Roman"/>
          <w:sz w:val="24"/>
          <w:szCs w:val="24"/>
        </w:rPr>
        <w:t xml:space="preserve">J’en viens maintenant au programme de réformes de fond que notre gouvernement a entrepris avec courage depuis un an. Ces réformes sont indispensables pour donner un nouveau souffle à notre pays. Il vous appartiendra, collectivement, de les accompagner ou de les rejeter. </w:t>
      </w:r>
    </w:p>
    <w:p w:rsidR="00AB1FD9" w:rsidRPr="00071247" w:rsidRDefault="00AB1FD9"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Le gouvernement et ses services ont fourni, dans la plus large concertation possible, un immense travail pour faire aboutir les dossiers. Il est vrai que nous n’avons pas de majorité dans cet hémicycle pour que ces réformes aboutissent rapidement.</w:t>
      </w:r>
    </w:p>
    <w:p w:rsidR="005C5931" w:rsidRPr="00071247" w:rsidRDefault="00AB1FD9" w:rsidP="00B33D6A">
      <w:pPr>
        <w:jc w:val="both"/>
        <w:rPr>
          <w:rFonts w:ascii="Times New Roman" w:hAnsi="Times New Roman" w:cs="Times New Roman"/>
          <w:sz w:val="24"/>
          <w:szCs w:val="24"/>
        </w:rPr>
      </w:pPr>
      <w:r w:rsidRPr="00071247">
        <w:rPr>
          <w:rFonts w:ascii="Times New Roman" w:hAnsi="Times New Roman" w:cs="Times New Roman"/>
          <w:sz w:val="24"/>
          <w:szCs w:val="24"/>
        </w:rPr>
        <w:t>J’en veux bien sûr pour preuve le dossier de la réforme des transports interinsulaires, pour lequel vous avez refusé d’adopter la loi de pays qui fixe le cadre général.</w:t>
      </w:r>
    </w:p>
    <w:p w:rsidR="00AB1FD9" w:rsidRPr="00071247" w:rsidRDefault="00AB1FD9" w:rsidP="00B33D6A">
      <w:pPr>
        <w:jc w:val="both"/>
        <w:rPr>
          <w:rFonts w:ascii="Times New Roman" w:hAnsi="Times New Roman" w:cs="Times New Roman"/>
          <w:sz w:val="24"/>
          <w:szCs w:val="24"/>
        </w:rPr>
      </w:pPr>
      <w:r w:rsidRPr="00071247">
        <w:rPr>
          <w:rFonts w:ascii="Times New Roman" w:hAnsi="Times New Roman" w:cs="Times New Roman"/>
          <w:sz w:val="24"/>
          <w:szCs w:val="24"/>
        </w:rPr>
        <w:t>Je suis stupéfait d’entendre les arguments qui ont été avancés dans cet hémicycle par certains élus qui ont estimé que le dossier n’était pas mûr et qu’il n’avait pas été suffisamment concerté.</w:t>
      </w:r>
    </w:p>
    <w:p w:rsidR="004851BB" w:rsidRPr="00071247" w:rsidRDefault="004851BB" w:rsidP="00B33D6A">
      <w:pPr>
        <w:jc w:val="both"/>
        <w:rPr>
          <w:rFonts w:ascii="Times New Roman" w:hAnsi="Times New Roman" w:cs="Times New Roman"/>
          <w:sz w:val="24"/>
          <w:szCs w:val="24"/>
        </w:rPr>
      </w:pPr>
      <w:r w:rsidRPr="00071247">
        <w:rPr>
          <w:rFonts w:ascii="Times New Roman" w:hAnsi="Times New Roman" w:cs="Times New Roman"/>
          <w:sz w:val="24"/>
          <w:szCs w:val="24"/>
        </w:rPr>
        <w:t>Je vous rappelle que ce dossier a fait l’objet d’une approbation par le CESC en janvier dernier, et que parmi ceux qui ont voté favorablement se trouvait le président du syndicat des armateurs.</w:t>
      </w:r>
    </w:p>
    <w:p w:rsidR="00D0272C" w:rsidRPr="00071247" w:rsidRDefault="004851BB" w:rsidP="00B33D6A">
      <w:pPr>
        <w:jc w:val="both"/>
        <w:rPr>
          <w:rFonts w:ascii="Times New Roman" w:hAnsi="Times New Roman" w:cs="Times New Roman"/>
          <w:sz w:val="24"/>
          <w:szCs w:val="24"/>
        </w:rPr>
      </w:pPr>
      <w:r w:rsidRPr="00071247">
        <w:rPr>
          <w:rFonts w:ascii="Times New Roman" w:hAnsi="Times New Roman" w:cs="Times New Roman"/>
          <w:sz w:val="24"/>
          <w:szCs w:val="24"/>
        </w:rPr>
        <w:t>Depuis le mois de mars, le comité de pilotage au sein duquel figurent des élus de votre assemblée s’est réuni 4 fois. Le 10 août dernier ce COPIL a approuvé à l’unanimité</w:t>
      </w:r>
      <w:r w:rsidR="00212FC6" w:rsidRPr="00071247">
        <w:rPr>
          <w:rFonts w:ascii="Times New Roman" w:hAnsi="Times New Roman" w:cs="Times New Roman"/>
          <w:sz w:val="24"/>
          <w:szCs w:val="24"/>
        </w:rPr>
        <w:t xml:space="preserve"> le schéma des transports inter</w:t>
      </w:r>
      <w:r w:rsidRPr="00071247">
        <w:rPr>
          <w:rFonts w:ascii="Times New Roman" w:hAnsi="Times New Roman" w:cs="Times New Roman"/>
          <w:sz w:val="24"/>
          <w:szCs w:val="24"/>
        </w:rPr>
        <w:t xml:space="preserve">insulaires qui lui était présenté dans le détail, et en présence des membres désignés par le président de l’Assemblée : je pense notamment à messieurs Fernand </w:t>
      </w:r>
      <w:proofErr w:type="spellStart"/>
      <w:r w:rsidRPr="00071247">
        <w:rPr>
          <w:rFonts w:ascii="Times New Roman" w:hAnsi="Times New Roman" w:cs="Times New Roman"/>
          <w:sz w:val="24"/>
          <w:szCs w:val="24"/>
        </w:rPr>
        <w:t>Tahiata</w:t>
      </w:r>
      <w:proofErr w:type="spellEnd"/>
      <w:r w:rsidRPr="00071247">
        <w:rPr>
          <w:rFonts w:ascii="Times New Roman" w:hAnsi="Times New Roman" w:cs="Times New Roman"/>
          <w:sz w:val="24"/>
          <w:szCs w:val="24"/>
        </w:rPr>
        <w:t xml:space="preserve"> et Jacques </w:t>
      </w:r>
      <w:proofErr w:type="spellStart"/>
      <w:r w:rsidRPr="00071247">
        <w:rPr>
          <w:rFonts w:ascii="Times New Roman" w:hAnsi="Times New Roman" w:cs="Times New Roman"/>
          <w:sz w:val="24"/>
          <w:szCs w:val="24"/>
        </w:rPr>
        <w:t>Raioha</w:t>
      </w:r>
      <w:proofErr w:type="spellEnd"/>
      <w:r w:rsidRPr="00071247">
        <w:rPr>
          <w:rFonts w:ascii="Times New Roman" w:hAnsi="Times New Roman" w:cs="Times New Roman"/>
          <w:sz w:val="24"/>
          <w:szCs w:val="24"/>
        </w:rPr>
        <w:t xml:space="preserve">, ainsi qu’à madame Vaiata Perry-Friedman. </w:t>
      </w:r>
    </w:p>
    <w:p w:rsidR="004851BB" w:rsidRPr="00071247" w:rsidRDefault="004851BB" w:rsidP="00B33D6A">
      <w:pPr>
        <w:jc w:val="both"/>
        <w:rPr>
          <w:rFonts w:ascii="Times New Roman" w:hAnsi="Times New Roman" w:cs="Times New Roman"/>
          <w:sz w:val="24"/>
          <w:szCs w:val="24"/>
        </w:rPr>
      </w:pPr>
      <w:r w:rsidRPr="00071247">
        <w:rPr>
          <w:rFonts w:ascii="Times New Roman" w:hAnsi="Times New Roman" w:cs="Times New Roman"/>
          <w:sz w:val="24"/>
          <w:szCs w:val="24"/>
        </w:rPr>
        <w:lastRenderedPageBreak/>
        <w:t xml:space="preserve">Je comprends donc mal la position du </w:t>
      </w:r>
      <w:proofErr w:type="spellStart"/>
      <w:r w:rsidRPr="00071247">
        <w:rPr>
          <w:rFonts w:ascii="Times New Roman" w:hAnsi="Times New Roman" w:cs="Times New Roman"/>
          <w:sz w:val="24"/>
          <w:szCs w:val="24"/>
        </w:rPr>
        <w:t>Tahoeraa</w:t>
      </w:r>
      <w:proofErr w:type="spellEnd"/>
      <w:r w:rsidR="00212FC6" w:rsidRPr="00071247">
        <w:rPr>
          <w:rFonts w:ascii="Times New Roman" w:hAnsi="Times New Roman" w:cs="Times New Roman"/>
          <w:sz w:val="24"/>
          <w:szCs w:val="24"/>
        </w:rPr>
        <w:t xml:space="preserve"> qui vient désavouer la position de ses propres élus</w:t>
      </w:r>
      <w:r w:rsidRPr="00071247">
        <w:rPr>
          <w:rFonts w:ascii="Times New Roman" w:hAnsi="Times New Roman" w:cs="Times New Roman"/>
          <w:sz w:val="24"/>
          <w:szCs w:val="24"/>
        </w:rPr>
        <w:t xml:space="preserve"> sur ce dossier. </w:t>
      </w:r>
      <w:r w:rsidR="00212FC6" w:rsidRPr="00071247">
        <w:rPr>
          <w:rFonts w:ascii="Times New Roman" w:hAnsi="Times New Roman" w:cs="Times New Roman"/>
          <w:sz w:val="24"/>
          <w:szCs w:val="24"/>
        </w:rPr>
        <w:t xml:space="preserve">Un </w:t>
      </w:r>
      <w:proofErr w:type="spellStart"/>
      <w:r w:rsidR="00212FC6" w:rsidRPr="00071247">
        <w:rPr>
          <w:rFonts w:ascii="Times New Roman" w:hAnsi="Times New Roman" w:cs="Times New Roman"/>
          <w:sz w:val="24"/>
          <w:szCs w:val="24"/>
        </w:rPr>
        <w:t>Tahoeraa</w:t>
      </w:r>
      <w:proofErr w:type="spellEnd"/>
      <w:r w:rsidR="00212FC6" w:rsidRPr="00071247">
        <w:rPr>
          <w:rFonts w:ascii="Times New Roman" w:hAnsi="Times New Roman" w:cs="Times New Roman"/>
          <w:sz w:val="24"/>
          <w:szCs w:val="24"/>
        </w:rPr>
        <w:t xml:space="preserve"> qui</w:t>
      </w:r>
      <w:r w:rsidRPr="00071247">
        <w:rPr>
          <w:rFonts w:ascii="Times New Roman" w:hAnsi="Times New Roman" w:cs="Times New Roman"/>
          <w:sz w:val="24"/>
          <w:szCs w:val="24"/>
        </w:rPr>
        <w:t xml:space="preserve"> d’ailleurs me semble aujourd’hui bien embarrassé par sa position. </w:t>
      </w:r>
    </w:p>
    <w:p w:rsidR="005C5931" w:rsidRPr="00071247" w:rsidRDefault="002D20CB" w:rsidP="002D20CB">
      <w:pPr>
        <w:spacing w:after="0" w:line="240" w:lineRule="auto"/>
        <w:jc w:val="both"/>
        <w:rPr>
          <w:rFonts w:ascii="Times New Roman" w:hAnsi="Times New Roman" w:cs="Times New Roman"/>
          <w:sz w:val="24"/>
          <w:szCs w:val="24"/>
        </w:rPr>
      </w:pPr>
      <w:r w:rsidRPr="00071247">
        <w:rPr>
          <w:rFonts w:ascii="Times New Roman" w:hAnsi="Times New Roman" w:cs="Times New Roman"/>
          <w:sz w:val="24"/>
          <w:szCs w:val="24"/>
        </w:rPr>
        <w:t xml:space="preserve">En tout état de cause, nous sommes restés ouverts aux remarques et aux propositions. C’est pourquoi, dans un premier temps, trois amendements ont été déposés, mais vous n’avez pas eu le loisir de les étudier puisque le texte a été sorti de la session extraordinaire. </w:t>
      </w:r>
    </w:p>
    <w:p w:rsidR="005C5931" w:rsidRPr="00071247" w:rsidRDefault="005C5931" w:rsidP="002D20CB">
      <w:pPr>
        <w:spacing w:after="0" w:line="240" w:lineRule="auto"/>
        <w:jc w:val="both"/>
        <w:rPr>
          <w:rFonts w:ascii="Times New Roman" w:hAnsi="Times New Roman" w:cs="Times New Roman"/>
          <w:sz w:val="24"/>
          <w:szCs w:val="24"/>
        </w:rPr>
      </w:pPr>
    </w:p>
    <w:p w:rsidR="002D20CB" w:rsidRPr="00071247" w:rsidRDefault="002D20CB" w:rsidP="002D20CB">
      <w:pPr>
        <w:spacing w:after="0" w:line="240" w:lineRule="auto"/>
        <w:jc w:val="both"/>
        <w:rPr>
          <w:rFonts w:ascii="Times New Roman" w:hAnsi="Times New Roman" w:cs="Times New Roman"/>
          <w:sz w:val="24"/>
          <w:szCs w:val="24"/>
        </w:rPr>
      </w:pPr>
      <w:r w:rsidRPr="00071247">
        <w:rPr>
          <w:rFonts w:ascii="Times New Roman" w:hAnsi="Times New Roman" w:cs="Times New Roman"/>
          <w:sz w:val="24"/>
          <w:szCs w:val="24"/>
        </w:rPr>
        <w:t xml:space="preserve">A ce jour, trois amendements ont été déposés : </w:t>
      </w:r>
    </w:p>
    <w:p w:rsidR="002D20CB" w:rsidRPr="00071247" w:rsidRDefault="002D20CB" w:rsidP="002D20CB">
      <w:pPr>
        <w:spacing w:after="0" w:line="240" w:lineRule="auto"/>
        <w:jc w:val="both"/>
        <w:rPr>
          <w:rFonts w:ascii="Times New Roman" w:hAnsi="Times New Roman" w:cs="Times New Roman"/>
          <w:sz w:val="24"/>
          <w:szCs w:val="24"/>
        </w:rPr>
      </w:pPr>
    </w:p>
    <w:p w:rsidR="00D0272C" w:rsidRPr="00071247" w:rsidRDefault="002D20CB" w:rsidP="002D20CB">
      <w:pPr>
        <w:spacing w:after="0" w:line="240" w:lineRule="auto"/>
        <w:jc w:val="both"/>
        <w:rPr>
          <w:rFonts w:ascii="Times New Roman" w:hAnsi="Times New Roman" w:cs="Times New Roman"/>
          <w:sz w:val="24"/>
          <w:szCs w:val="24"/>
        </w:rPr>
      </w:pPr>
      <w:r w:rsidRPr="00071247">
        <w:rPr>
          <w:rFonts w:ascii="Times New Roman" w:hAnsi="Times New Roman" w:cs="Times New Roman"/>
          <w:sz w:val="24"/>
          <w:szCs w:val="24"/>
        </w:rPr>
        <w:t>Le premier déposé par le ministre vise à vous rassurer sur les conditions de mise en œuvre du schéma directeur des transports interinsulaires qui seront définies par délibérations de l’APF ; le second déposé par votre rapporteur vise à rassurer les armateurs sur la durée de validité des licences actuelles jusqu’à la mise en place des nouvelles licences  en portant cette durée de 12 à 24 mois ; le troisième entend rassurer les élus de l’UPLD sur la possibilité, dans des cas particuliers ou dessertes spécifiques, de mettre en place des délégations de service public en lieu et place des obligations de service public.</w:t>
      </w:r>
    </w:p>
    <w:p w:rsidR="00D0272C" w:rsidRPr="00071247" w:rsidRDefault="00D0272C" w:rsidP="002D20CB">
      <w:pPr>
        <w:spacing w:after="0" w:line="240" w:lineRule="auto"/>
        <w:jc w:val="both"/>
        <w:rPr>
          <w:rFonts w:ascii="Times New Roman" w:hAnsi="Times New Roman" w:cs="Times New Roman"/>
          <w:sz w:val="24"/>
          <w:szCs w:val="24"/>
        </w:rPr>
      </w:pPr>
    </w:p>
    <w:p w:rsidR="002D20CB" w:rsidRPr="00071247" w:rsidRDefault="002D20CB" w:rsidP="002D20CB">
      <w:pPr>
        <w:spacing w:after="0" w:line="240" w:lineRule="auto"/>
        <w:jc w:val="both"/>
        <w:rPr>
          <w:rFonts w:ascii="Times New Roman" w:hAnsi="Times New Roman" w:cs="Times New Roman"/>
          <w:sz w:val="24"/>
          <w:szCs w:val="24"/>
        </w:rPr>
      </w:pPr>
      <w:r w:rsidRPr="00071247">
        <w:rPr>
          <w:rFonts w:ascii="Times New Roman" w:hAnsi="Times New Roman" w:cs="Times New Roman"/>
          <w:sz w:val="24"/>
          <w:szCs w:val="24"/>
        </w:rPr>
        <w:lastRenderedPageBreak/>
        <w:t>Deux amendements complémentaires ont également été préparés pour répondre aux préoccupations des armateurs : l’un précise que la durée des futures licences sera déterminée notamment en fonction de la durée d’amortissement du matériel de transport ; l’autre afin d’étendre d’une année, la durée de validité des licences en cours, en la portant de 24 mois à 36 mois au maximum.</w:t>
      </w:r>
    </w:p>
    <w:p w:rsidR="002D20CB" w:rsidRPr="00071247" w:rsidRDefault="002D20CB" w:rsidP="002D20CB">
      <w:pPr>
        <w:spacing w:after="0" w:line="240" w:lineRule="auto"/>
        <w:jc w:val="both"/>
        <w:rPr>
          <w:rFonts w:ascii="Times New Roman" w:hAnsi="Times New Roman" w:cs="Times New Roman"/>
          <w:sz w:val="24"/>
          <w:szCs w:val="24"/>
        </w:rPr>
      </w:pPr>
    </w:p>
    <w:p w:rsidR="005D4E77" w:rsidRPr="00071247" w:rsidRDefault="002D20CB" w:rsidP="000252D9">
      <w:pPr>
        <w:spacing w:after="0" w:line="240" w:lineRule="auto"/>
        <w:jc w:val="both"/>
        <w:rPr>
          <w:rFonts w:ascii="Times New Roman" w:hAnsi="Times New Roman" w:cs="Times New Roman"/>
          <w:sz w:val="24"/>
          <w:szCs w:val="24"/>
        </w:rPr>
      </w:pPr>
      <w:r w:rsidRPr="00071247">
        <w:rPr>
          <w:rFonts w:ascii="Times New Roman" w:hAnsi="Times New Roman" w:cs="Times New Roman"/>
          <w:sz w:val="24"/>
          <w:szCs w:val="24"/>
        </w:rPr>
        <w:t>Il ne me semble donc aujourd’hui que rien ne s’oppose à ce que vous adoptiez le texte avec les modifications proposées, lors de la séance programmée pour le 22 septembre et que devrait convoquer le président de votre assemblée.</w:t>
      </w:r>
    </w:p>
    <w:p w:rsidR="000252D9" w:rsidRPr="00071247" w:rsidRDefault="000252D9" w:rsidP="000252D9">
      <w:pPr>
        <w:spacing w:after="0" w:line="240" w:lineRule="auto"/>
        <w:jc w:val="both"/>
        <w:rPr>
          <w:rFonts w:ascii="Times New Roman" w:hAnsi="Times New Roman" w:cs="Times New Roman"/>
          <w:sz w:val="24"/>
          <w:szCs w:val="24"/>
        </w:rPr>
      </w:pPr>
    </w:p>
    <w:p w:rsidR="004851BB" w:rsidRPr="00071247" w:rsidRDefault="004851BB" w:rsidP="00B33D6A">
      <w:pPr>
        <w:jc w:val="both"/>
        <w:rPr>
          <w:rFonts w:ascii="Times New Roman" w:hAnsi="Times New Roman" w:cs="Times New Roman"/>
          <w:sz w:val="24"/>
          <w:szCs w:val="24"/>
        </w:rPr>
      </w:pPr>
      <w:r w:rsidRPr="00071247">
        <w:rPr>
          <w:rFonts w:ascii="Times New Roman" w:hAnsi="Times New Roman" w:cs="Times New Roman"/>
          <w:sz w:val="24"/>
          <w:szCs w:val="24"/>
        </w:rPr>
        <w:t>Dans les semaines qui viennent, vous aurez à vous prononcer sur d’autres grands dossiers présentés par le gouvernement qui doivent structurer la vie quotidienne</w:t>
      </w:r>
      <w:r w:rsidR="00212FC6" w:rsidRPr="00071247">
        <w:rPr>
          <w:rFonts w:ascii="Times New Roman" w:hAnsi="Times New Roman" w:cs="Times New Roman"/>
          <w:sz w:val="24"/>
          <w:szCs w:val="24"/>
        </w:rPr>
        <w:t xml:space="preserve"> et l’avenir</w:t>
      </w:r>
      <w:r w:rsidRPr="00071247">
        <w:rPr>
          <w:rFonts w:ascii="Times New Roman" w:hAnsi="Times New Roman" w:cs="Times New Roman"/>
          <w:sz w:val="24"/>
          <w:szCs w:val="24"/>
        </w:rPr>
        <w:t xml:space="preserve"> des polynésiens.</w:t>
      </w:r>
    </w:p>
    <w:p w:rsidR="00CA2FC8" w:rsidRPr="00071247" w:rsidRDefault="00CA2FC8" w:rsidP="00CA2FC8">
      <w:pPr>
        <w:jc w:val="center"/>
        <w:rPr>
          <w:rFonts w:ascii="Times New Roman" w:hAnsi="Times New Roman" w:cs="Times New Roman"/>
          <w:sz w:val="24"/>
          <w:szCs w:val="24"/>
        </w:rPr>
      </w:pPr>
      <w:r w:rsidRPr="00071247">
        <w:rPr>
          <w:rFonts w:ascii="Times New Roman" w:hAnsi="Times New Roman" w:cs="Times New Roman"/>
          <w:sz w:val="24"/>
          <w:szCs w:val="24"/>
        </w:rPr>
        <w:t>***</w:t>
      </w:r>
    </w:p>
    <w:p w:rsidR="000252D9" w:rsidRPr="00071247" w:rsidRDefault="00F273E8" w:rsidP="00F273E8">
      <w:pPr>
        <w:jc w:val="both"/>
        <w:rPr>
          <w:rFonts w:ascii="Times New Roman" w:hAnsi="Times New Roman" w:cs="Times New Roman"/>
          <w:sz w:val="24"/>
          <w:szCs w:val="24"/>
        </w:rPr>
      </w:pPr>
      <w:r w:rsidRPr="00071247">
        <w:rPr>
          <w:rFonts w:ascii="Times New Roman" w:hAnsi="Times New Roman" w:cs="Times New Roman"/>
          <w:sz w:val="24"/>
          <w:szCs w:val="24"/>
        </w:rPr>
        <w:t>Je veux parler en premier lieu de la réforme de la PSG qui n’a que trop attendu.</w:t>
      </w:r>
    </w:p>
    <w:p w:rsidR="00D0272C" w:rsidRPr="00071247" w:rsidRDefault="00F273E8" w:rsidP="000252D9">
      <w:pPr>
        <w:jc w:val="both"/>
        <w:rPr>
          <w:rFonts w:ascii="Times New Roman" w:hAnsi="Times New Roman" w:cs="Times New Roman"/>
          <w:sz w:val="24"/>
          <w:szCs w:val="24"/>
        </w:rPr>
      </w:pPr>
      <w:r w:rsidRPr="00071247">
        <w:rPr>
          <w:rFonts w:ascii="Times New Roman" w:hAnsi="Times New Roman" w:cs="Times New Roman"/>
          <w:sz w:val="24"/>
          <w:szCs w:val="24"/>
        </w:rPr>
        <w:t>Les ateliers sur la maladie et sur les retraites se sont tenus du 23 février 2015 au 13 août 2015 avec la participation d’un large panel de participants dont des représentants élus de la commission santé/travail et de la commission des institutions en charge de la solidarité</w:t>
      </w:r>
      <w:r w:rsidR="004218A1" w:rsidRPr="00071247">
        <w:rPr>
          <w:rFonts w:ascii="Times New Roman" w:hAnsi="Times New Roman" w:cs="Times New Roman"/>
          <w:sz w:val="24"/>
          <w:szCs w:val="24"/>
        </w:rPr>
        <w:t>,</w:t>
      </w:r>
      <w:r w:rsidRPr="00071247">
        <w:rPr>
          <w:rFonts w:ascii="Times New Roman" w:hAnsi="Times New Roman" w:cs="Times New Roman"/>
          <w:sz w:val="24"/>
          <w:szCs w:val="24"/>
        </w:rPr>
        <w:t xml:space="preserve"> désignés par votre assemblée.</w:t>
      </w:r>
      <w:r w:rsidR="006E7884" w:rsidRPr="00071247">
        <w:rPr>
          <w:rFonts w:ascii="Times New Roman" w:hAnsi="Times New Roman" w:cs="Times New Roman"/>
          <w:sz w:val="24"/>
          <w:szCs w:val="24"/>
        </w:rPr>
        <w:t xml:space="preserve"> </w:t>
      </w:r>
    </w:p>
    <w:p w:rsidR="006E7884" w:rsidRPr="00071247" w:rsidRDefault="006E7884" w:rsidP="000252D9">
      <w:pPr>
        <w:jc w:val="both"/>
        <w:rPr>
          <w:rFonts w:ascii="Times New Roman" w:hAnsi="Times New Roman" w:cs="Times New Roman"/>
          <w:sz w:val="24"/>
          <w:szCs w:val="24"/>
        </w:rPr>
      </w:pPr>
      <w:r w:rsidRPr="00071247">
        <w:rPr>
          <w:rFonts w:ascii="Times New Roman" w:hAnsi="Times New Roman" w:cs="Times New Roman"/>
          <w:sz w:val="24"/>
          <w:szCs w:val="24"/>
        </w:rPr>
        <w:lastRenderedPageBreak/>
        <w:t>Toutefois, on peut regretter que certains, parmi les syndicats des salariés qui n’ont eu de cesse de réclamer la réforme, aient préféré de ne pas participer à ces travaux.</w:t>
      </w:r>
      <w:r w:rsidRPr="00071247">
        <w:rPr>
          <w:rFonts w:ascii="Times New Roman" w:hAnsi="Times New Roman" w:cs="Times New Roman"/>
          <w:sz w:val="24"/>
          <w:szCs w:val="24"/>
        </w:rPr>
        <w:tab/>
      </w:r>
    </w:p>
    <w:p w:rsidR="005C5931" w:rsidRPr="00071247" w:rsidRDefault="00F273E8" w:rsidP="00F273E8">
      <w:pPr>
        <w:jc w:val="both"/>
        <w:rPr>
          <w:rFonts w:ascii="Times New Roman" w:hAnsi="Times New Roman" w:cs="Times New Roman"/>
          <w:sz w:val="24"/>
          <w:szCs w:val="24"/>
        </w:rPr>
      </w:pPr>
      <w:r w:rsidRPr="00071247">
        <w:rPr>
          <w:rFonts w:ascii="Times New Roman" w:hAnsi="Times New Roman" w:cs="Times New Roman"/>
          <w:sz w:val="24"/>
          <w:szCs w:val="24"/>
        </w:rPr>
        <w:t>Les travaux sur les régimes de la maladie ont été menés concomitamment à ceux du S</w:t>
      </w:r>
      <w:r w:rsidR="003B5BFF" w:rsidRPr="00071247">
        <w:rPr>
          <w:rFonts w:ascii="Times New Roman" w:hAnsi="Times New Roman" w:cs="Times New Roman"/>
          <w:sz w:val="24"/>
          <w:szCs w:val="24"/>
        </w:rPr>
        <w:t>chéma d’</w:t>
      </w:r>
      <w:r w:rsidRPr="00071247">
        <w:rPr>
          <w:rFonts w:ascii="Times New Roman" w:hAnsi="Times New Roman" w:cs="Times New Roman"/>
          <w:sz w:val="24"/>
          <w:szCs w:val="24"/>
        </w:rPr>
        <w:t>O</w:t>
      </w:r>
      <w:r w:rsidR="003B5BFF" w:rsidRPr="00071247">
        <w:rPr>
          <w:rFonts w:ascii="Times New Roman" w:hAnsi="Times New Roman" w:cs="Times New Roman"/>
          <w:sz w:val="24"/>
          <w:szCs w:val="24"/>
        </w:rPr>
        <w:t xml:space="preserve">rganisation </w:t>
      </w:r>
      <w:r w:rsidRPr="00071247">
        <w:rPr>
          <w:rFonts w:ascii="Times New Roman" w:hAnsi="Times New Roman" w:cs="Times New Roman"/>
          <w:sz w:val="24"/>
          <w:szCs w:val="24"/>
        </w:rPr>
        <w:t>S</w:t>
      </w:r>
      <w:r w:rsidR="003B5BFF" w:rsidRPr="00071247">
        <w:rPr>
          <w:rFonts w:ascii="Times New Roman" w:hAnsi="Times New Roman" w:cs="Times New Roman"/>
          <w:sz w:val="24"/>
          <w:szCs w:val="24"/>
        </w:rPr>
        <w:t>anitaire</w:t>
      </w:r>
      <w:r w:rsidRPr="00071247">
        <w:rPr>
          <w:rFonts w:ascii="Times New Roman" w:hAnsi="Times New Roman" w:cs="Times New Roman"/>
          <w:sz w:val="24"/>
          <w:szCs w:val="24"/>
        </w:rPr>
        <w:t xml:space="preserve"> permettant ainsi de traiter de la réforme de l’assurance maladie et poser les principes fondateurs du nouveau schéma d’organisation des soins dans un contexte financier contraint, tout en tenant compte de l’évolution de l’état de santé et des besoins nouveaux. </w:t>
      </w:r>
    </w:p>
    <w:p w:rsidR="00F273E8" w:rsidRPr="00071247" w:rsidRDefault="00F273E8" w:rsidP="00F273E8">
      <w:pPr>
        <w:jc w:val="both"/>
        <w:rPr>
          <w:rFonts w:ascii="Times New Roman" w:hAnsi="Times New Roman" w:cs="Times New Roman"/>
          <w:sz w:val="24"/>
          <w:szCs w:val="24"/>
        </w:rPr>
      </w:pPr>
      <w:r w:rsidRPr="00071247">
        <w:rPr>
          <w:rFonts w:ascii="Times New Roman" w:hAnsi="Times New Roman" w:cs="Times New Roman"/>
          <w:sz w:val="24"/>
          <w:szCs w:val="24"/>
        </w:rPr>
        <w:t>Ceux sur la retraite ont permis de mesurer encore plus précisément les enjeux de la réforme du système de retraite polynésien. Si, jusqu’en 2009, les produits des cotisations et la subvention ACR ont permis de dégager des excédents et augmenter les réserves, à compter de 2009, nous avons constaté une forte dégradation des résultats de la tranche A avec une forte progression des dépenses du fait de l’augmentation des pensionnés et d’une forte diminution des ressources du fait d’une diminution des cotisations.</w:t>
      </w:r>
    </w:p>
    <w:p w:rsidR="004218A1" w:rsidRPr="00071247" w:rsidRDefault="004218A1" w:rsidP="00F273E8">
      <w:pPr>
        <w:jc w:val="both"/>
        <w:rPr>
          <w:rFonts w:ascii="Times New Roman" w:hAnsi="Times New Roman" w:cs="Times New Roman"/>
          <w:sz w:val="24"/>
          <w:szCs w:val="24"/>
        </w:rPr>
      </w:pPr>
      <w:r w:rsidRPr="00071247">
        <w:rPr>
          <w:rFonts w:ascii="Times New Roman" w:hAnsi="Times New Roman" w:cs="Times New Roman"/>
          <w:sz w:val="24"/>
          <w:szCs w:val="24"/>
        </w:rPr>
        <w:t xml:space="preserve">Mais à l’heure où je vous parle, rien ne permet de dire que les retraites ne pourront pas être payées en 2016. </w:t>
      </w:r>
      <w:r w:rsidRPr="00071247">
        <w:rPr>
          <w:rFonts w:ascii="Times New Roman" w:hAnsi="Times New Roman" w:cs="Times New Roman"/>
          <w:sz w:val="24"/>
          <w:szCs w:val="24"/>
        </w:rPr>
        <w:lastRenderedPageBreak/>
        <w:t>Bien au contraire ! Mais nous devons poursuivre la réforme pour garantir l’avenir.</w:t>
      </w:r>
    </w:p>
    <w:p w:rsidR="00546573" w:rsidRPr="00071247" w:rsidRDefault="00546573" w:rsidP="004218A1">
      <w:pPr>
        <w:jc w:val="both"/>
        <w:rPr>
          <w:rFonts w:ascii="Times New Roman" w:hAnsi="Times New Roman" w:cs="Times New Roman"/>
          <w:sz w:val="24"/>
          <w:szCs w:val="24"/>
        </w:rPr>
      </w:pPr>
      <w:r w:rsidRPr="00071247">
        <w:rPr>
          <w:rFonts w:ascii="Times New Roman" w:hAnsi="Times New Roman" w:cs="Times New Roman"/>
          <w:sz w:val="24"/>
          <w:szCs w:val="24"/>
        </w:rPr>
        <w:t>Les synthèses des propositions de ces ateliers sont en cours de finalisation  et me seront remises avant la fin de ce mois. Je procèderai, à brève échéance, à un arbitrage des axes majeurs pour ensuite les rendre publics.</w:t>
      </w:r>
    </w:p>
    <w:p w:rsidR="00F273E8" w:rsidRPr="00071247" w:rsidRDefault="00F273E8" w:rsidP="00F273E8">
      <w:pPr>
        <w:spacing w:after="0" w:line="240" w:lineRule="auto"/>
        <w:jc w:val="both"/>
        <w:rPr>
          <w:rFonts w:ascii="Times New Roman" w:hAnsi="Times New Roman" w:cs="Times New Roman"/>
          <w:sz w:val="24"/>
          <w:szCs w:val="24"/>
        </w:rPr>
      </w:pPr>
      <w:r w:rsidRPr="00071247">
        <w:rPr>
          <w:rFonts w:ascii="Times New Roman" w:hAnsi="Times New Roman" w:cs="Times New Roman"/>
          <w:sz w:val="24"/>
          <w:szCs w:val="24"/>
        </w:rPr>
        <w:t>A partir du mois d’octobre, nous pourrons ouvrir les ateliers sur la famille, le handicap et la dépendance.</w:t>
      </w:r>
    </w:p>
    <w:p w:rsidR="00F273E8" w:rsidRPr="00071247" w:rsidRDefault="00F273E8" w:rsidP="00F273E8">
      <w:pPr>
        <w:spacing w:after="0" w:line="240" w:lineRule="auto"/>
        <w:ind w:firstLine="708"/>
        <w:jc w:val="both"/>
        <w:rPr>
          <w:rFonts w:ascii="Times New Roman" w:hAnsi="Times New Roman" w:cs="Times New Roman"/>
          <w:sz w:val="24"/>
          <w:szCs w:val="24"/>
        </w:rPr>
      </w:pPr>
    </w:p>
    <w:p w:rsidR="00F273E8" w:rsidRPr="00071247" w:rsidRDefault="00F273E8" w:rsidP="00F273E8">
      <w:pPr>
        <w:spacing w:after="0" w:line="240" w:lineRule="auto"/>
        <w:jc w:val="both"/>
        <w:rPr>
          <w:rFonts w:ascii="Times New Roman" w:hAnsi="Times New Roman" w:cs="Times New Roman"/>
          <w:sz w:val="24"/>
          <w:szCs w:val="24"/>
        </w:rPr>
      </w:pPr>
      <w:r w:rsidRPr="00071247">
        <w:rPr>
          <w:rFonts w:ascii="Times New Roman" w:hAnsi="Times New Roman" w:cs="Times New Roman"/>
          <w:sz w:val="24"/>
          <w:szCs w:val="24"/>
        </w:rPr>
        <w:t>Concernant la branche famille, trois grands axes devraient être abordés :</w:t>
      </w:r>
    </w:p>
    <w:p w:rsidR="00F273E8" w:rsidRPr="00071247" w:rsidRDefault="00F273E8" w:rsidP="00F273E8">
      <w:pPr>
        <w:spacing w:after="0" w:line="240" w:lineRule="auto"/>
        <w:ind w:firstLine="708"/>
        <w:jc w:val="both"/>
        <w:rPr>
          <w:rFonts w:ascii="Times New Roman" w:hAnsi="Times New Roman" w:cs="Times New Roman"/>
          <w:sz w:val="24"/>
          <w:szCs w:val="24"/>
        </w:rPr>
      </w:pPr>
    </w:p>
    <w:p w:rsidR="00F273E8" w:rsidRPr="00071247" w:rsidRDefault="00F273E8" w:rsidP="00F273E8">
      <w:pPr>
        <w:pStyle w:val="Paragraphedeliste"/>
        <w:numPr>
          <w:ilvl w:val="0"/>
          <w:numId w:val="2"/>
        </w:numPr>
        <w:spacing w:after="0" w:line="240" w:lineRule="auto"/>
        <w:jc w:val="both"/>
        <w:rPr>
          <w:rFonts w:ascii="Times New Roman" w:hAnsi="Times New Roman" w:cs="Times New Roman"/>
          <w:sz w:val="24"/>
          <w:szCs w:val="24"/>
        </w:rPr>
      </w:pPr>
      <w:r w:rsidRPr="00071247">
        <w:rPr>
          <w:rFonts w:ascii="Times New Roman" w:hAnsi="Times New Roman" w:cs="Times New Roman"/>
          <w:sz w:val="24"/>
          <w:szCs w:val="24"/>
        </w:rPr>
        <w:t>Une politique de la famille basée sur une universalité et une égalité des droits pour tous.</w:t>
      </w:r>
    </w:p>
    <w:p w:rsidR="00F273E8" w:rsidRPr="00071247" w:rsidRDefault="00F273E8" w:rsidP="00F273E8">
      <w:pPr>
        <w:pStyle w:val="Paragraphedeliste"/>
        <w:numPr>
          <w:ilvl w:val="0"/>
          <w:numId w:val="2"/>
        </w:numPr>
        <w:spacing w:after="0" w:line="240" w:lineRule="auto"/>
        <w:jc w:val="both"/>
        <w:rPr>
          <w:rFonts w:ascii="Times New Roman" w:hAnsi="Times New Roman" w:cs="Times New Roman"/>
          <w:sz w:val="24"/>
          <w:szCs w:val="24"/>
        </w:rPr>
      </w:pPr>
      <w:r w:rsidRPr="00071247">
        <w:rPr>
          <w:rFonts w:ascii="Times New Roman" w:hAnsi="Times New Roman" w:cs="Times New Roman"/>
          <w:sz w:val="24"/>
          <w:szCs w:val="24"/>
        </w:rPr>
        <w:t>La définition d’un code de la famille  précisant les droits (allocations en espèces, en nature)</w:t>
      </w:r>
    </w:p>
    <w:p w:rsidR="00F273E8" w:rsidRPr="00071247" w:rsidRDefault="00F273E8" w:rsidP="00F273E8">
      <w:pPr>
        <w:pStyle w:val="Paragraphedeliste"/>
        <w:numPr>
          <w:ilvl w:val="0"/>
          <w:numId w:val="2"/>
        </w:numPr>
        <w:spacing w:after="0" w:line="240" w:lineRule="auto"/>
        <w:jc w:val="both"/>
        <w:rPr>
          <w:rFonts w:ascii="Times New Roman" w:hAnsi="Times New Roman" w:cs="Times New Roman"/>
          <w:sz w:val="24"/>
          <w:szCs w:val="24"/>
        </w:rPr>
      </w:pPr>
      <w:r w:rsidRPr="00071247">
        <w:rPr>
          <w:rFonts w:ascii="Times New Roman" w:hAnsi="Times New Roman" w:cs="Times New Roman"/>
          <w:sz w:val="24"/>
          <w:szCs w:val="24"/>
        </w:rPr>
        <w:t>Des allocations attribuées sous conditions de ressources.</w:t>
      </w:r>
    </w:p>
    <w:p w:rsidR="00F273E8" w:rsidRPr="00071247" w:rsidRDefault="00F273E8" w:rsidP="00F273E8">
      <w:pPr>
        <w:autoSpaceDE w:val="0"/>
        <w:autoSpaceDN w:val="0"/>
        <w:adjustRightInd w:val="0"/>
        <w:spacing w:after="0" w:line="240" w:lineRule="auto"/>
        <w:jc w:val="both"/>
        <w:rPr>
          <w:rFonts w:ascii="Times New Roman" w:hAnsi="Times New Roman" w:cs="Times New Roman"/>
          <w:sz w:val="24"/>
          <w:szCs w:val="24"/>
        </w:rPr>
      </w:pPr>
    </w:p>
    <w:p w:rsidR="00F273E8" w:rsidRPr="00071247" w:rsidRDefault="00F273E8" w:rsidP="00F273E8">
      <w:pPr>
        <w:autoSpaceDE w:val="0"/>
        <w:autoSpaceDN w:val="0"/>
        <w:adjustRightInd w:val="0"/>
        <w:spacing w:after="0" w:line="240" w:lineRule="auto"/>
        <w:jc w:val="both"/>
        <w:rPr>
          <w:rFonts w:ascii="Times New Roman" w:hAnsi="Times New Roman" w:cs="Times New Roman"/>
          <w:bCs/>
          <w:sz w:val="24"/>
          <w:szCs w:val="24"/>
        </w:rPr>
      </w:pPr>
      <w:r w:rsidRPr="00071247">
        <w:rPr>
          <w:rFonts w:ascii="Times New Roman" w:hAnsi="Times New Roman" w:cs="Times New Roman"/>
          <w:sz w:val="24"/>
          <w:szCs w:val="24"/>
        </w:rPr>
        <w:t xml:space="preserve">Les problèmes du handicap et de la dépendance font aujourd’hui l’objet d’une préoccupation de notre société. </w:t>
      </w:r>
      <w:r w:rsidRPr="00071247">
        <w:rPr>
          <w:rFonts w:ascii="Times New Roman" w:hAnsi="Times New Roman" w:cs="Times New Roman"/>
          <w:bCs/>
          <w:sz w:val="24"/>
          <w:szCs w:val="24"/>
        </w:rPr>
        <w:t>La dépendance des personnes âgées sera pour nous un défi médical, social et financier. Nous devons nous y préparer.</w:t>
      </w:r>
    </w:p>
    <w:p w:rsidR="00F273E8" w:rsidRPr="00071247" w:rsidRDefault="00F273E8" w:rsidP="00F273E8">
      <w:pPr>
        <w:autoSpaceDE w:val="0"/>
        <w:autoSpaceDN w:val="0"/>
        <w:adjustRightInd w:val="0"/>
        <w:spacing w:after="0" w:line="240" w:lineRule="auto"/>
        <w:jc w:val="both"/>
        <w:rPr>
          <w:rFonts w:ascii="Times New Roman" w:hAnsi="Times New Roman" w:cs="Times New Roman"/>
          <w:bCs/>
          <w:sz w:val="24"/>
          <w:szCs w:val="24"/>
        </w:rPr>
      </w:pPr>
    </w:p>
    <w:p w:rsidR="002810EF" w:rsidRPr="00071247" w:rsidRDefault="00F273E8" w:rsidP="00F273E8">
      <w:pPr>
        <w:autoSpaceDE w:val="0"/>
        <w:autoSpaceDN w:val="0"/>
        <w:adjustRightInd w:val="0"/>
        <w:spacing w:after="0" w:line="240" w:lineRule="auto"/>
        <w:jc w:val="both"/>
        <w:rPr>
          <w:rFonts w:ascii="Times New Roman" w:hAnsi="Times New Roman" w:cs="Times New Roman"/>
          <w:bCs/>
          <w:sz w:val="24"/>
          <w:szCs w:val="24"/>
        </w:rPr>
      </w:pPr>
      <w:r w:rsidRPr="00071247">
        <w:rPr>
          <w:rFonts w:ascii="Times New Roman" w:hAnsi="Times New Roman" w:cs="Times New Roman"/>
          <w:bCs/>
          <w:sz w:val="24"/>
          <w:szCs w:val="24"/>
        </w:rPr>
        <w:t>Notre gouvernement a donc pris cette réforme à bras le corps et travaille, là encore, dans la plus large concertation.</w:t>
      </w:r>
    </w:p>
    <w:p w:rsidR="002810EF" w:rsidRPr="00071247" w:rsidRDefault="002810EF" w:rsidP="002810EF">
      <w:pPr>
        <w:autoSpaceDE w:val="0"/>
        <w:autoSpaceDN w:val="0"/>
        <w:adjustRightInd w:val="0"/>
        <w:spacing w:after="0" w:line="240" w:lineRule="auto"/>
        <w:jc w:val="center"/>
        <w:rPr>
          <w:rFonts w:ascii="Times New Roman" w:hAnsi="Times New Roman" w:cs="Times New Roman"/>
          <w:bCs/>
          <w:sz w:val="24"/>
          <w:szCs w:val="24"/>
        </w:rPr>
      </w:pPr>
      <w:r w:rsidRPr="00071247">
        <w:rPr>
          <w:rFonts w:ascii="Times New Roman" w:hAnsi="Times New Roman" w:cs="Times New Roman"/>
          <w:bCs/>
          <w:sz w:val="24"/>
          <w:szCs w:val="24"/>
        </w:rPr>
        <w:lastRenderedPageBreak/>
        <w:t>***</w:t>
      </w:r>
    </w:p>
    <w:p w:rsidR="00F273E8" w:rsidRPr="00071247" w:rsidRDefault="00F273E8" w:rsidP="00F273E8">
      <w:pPr>
        <w:autoSpaceDE w:val="0"/>
        <w:autoSpaceDN w:val="0"/>
        <w:adjustRightInd w:val="0"/>
        <w:spacing w:after="0" w:line="240" w:lineRule="auto"/>
        <w:jc w:val="both"/>
        <w:rPr>
          <w:rFonts w:ascii="Times New Roman" w:hAnsi="Times New Roman" w:cs="Times New Roman"/>
          <w:bCs/>
          <w:sz w:val="24"/>
          <w:szCs w:val="24"/>
        </w:rPr>
      </w:pPr>
    </w:p>
    <w:p w:rsidR="00F273E8" w:rsidRPr="00071247" w:rsidRDefault="00F273E8" w:rsidP="00F273E8">
      <w:pPr>
        <w:spacing w:after="0" w:line="240" w:lineRule="auto"/>
        <w:jc w:val="both"/>
        <w:rPr>
          <w:rFonts w:ascii="Times New Roman" w:hAnsi="Times New Roman" w:cs="Times New Roman"/>
          <w:bCs/>
          <w:sz w:val="24"/>
          <w:szCs w:val="24"/>
        </w:rPr>
      </w:pPr>
      <w:r w:rsidRPr="00071247">
        <w:rPr>
          <w:rFonts w:ascii="Times New Roman" w:hAnsi="Times New Roman" w:cs="Times New Roman"/>
          <w:bCs/>
          <w:sz w:val="24"/>
          <w:szCs w:val="24"/>
        </w:rPr>
        <w:t xml:space="preserve">Parallèlement, nous avons entrepris </w:t>
      </w:r>
      <w:r w:rsidRPr="00071247">
        <w:rPr>
          <w:rFonts w:ascii="Times New Roman" w:hAnsi="Times New Roman" w:cs="Times New Roman"/>
          <w:sz w:val="24"/>
          <w:szCs w:val="24"/>
        </w:rPr>
        <w:t>l’élaboration du Schéma d’organisation sanitaire 2015-2020 s’est étalée du mois d’octobre 2014 au mois de juin 2015</w:t>
      </w:r>
      <w:r w:rsidRPr="00071247">
        <w:rPr>
          <w:rFonts w:ascii="Times New Roman" w:hAnsi="Times New Roman" w:cs="Times New Roman"/>
          <w:bCs/>
          <w:sz w:val="24"/>
          <w:szCs w:val="24"/>
        </w:rPr>
        <w:t>.</w:t>
      </w:r>
    </w:p>
    <w:p w:rsidR="00F273E8" w:rsidRPr="00071247" w:rsidRDefault="00F273E8" w:rsidP="00F273E8">
      <w:pPr>
        <w:spacing w:after="0" w:line="240" w:lineRule="auto"/>
        <w:ind w:firstLine="708"/>
        <w:jc w:val="both"/>
        <w:rPr>
          <w:rFonts w:ascii="Times New Roman" w:hAnsi="Times New Roman" w:cs="Times New Roman"/>
          <w:bCs/>
          <w:sz w:val="24"/>
          <w:szCs w:val="24"/>
        </w:rPr>
      </w:pPr>
    </w:p>
    <w:p w:rsidR="00F273E8" w:rsidRPr="00071247" w:rsidRDefault="00F273E8" w:rsidP="00F273E8">
      <w:pPr>
        <w:spacing w:after="0" w:line="240" w:lineRule="auto"/>
        <w:jc w:val="both"/>
        <w:rPr>
          <w:rFonts w:ascii="Times New Roman" w:hAnsi="Times New Roman" w:cs="Times New Roman"/>
          <w:bCs/>
          <w:sz w:val="24"/>
          <w:szCs w:val="24"/>
        </w:rPr>
      </w:pPr>
      <w:r w:rsidRPr="00071247">
        <w:rPr>
          <w:rFonts w:ascii="Times New Roman" w:hAnsi="Times New Roman" w:cs="Times New Roman"/>
          <w:bCs/>
          <w:sz w:val="24"/>
          <w:szCs w:val="24"/>
        </w:rPr>
        <w:t>La phase de consultation des instances a démarré comme prévu en juillet, avec la saisine pour avis de la Commission d’organisation sanitaire (COS) ainsi que la présentation des orientations générales à la Commission de santé élargie des trois régimes de la PSG.</w:t>
      </w:r>
    </w:p>
    <w:p w:rsidR="00F273E8" w:rsidRPr="00071247" w:rsidRDefault="00F273E8" w:rsidP="00F273E8">
      <w:pPr>
        <w:spacing w:after="0" w:line="240" w:lineRule="auto"/>
        <w:ind w:firstLine="708"/>
        <w:jc w:val="both"/>
        <w:rPr>
          <w:rFonts w:ascii="Times New Roman" w:hAnsi="Times New Roman" w:cs="Times New Roman"/>
          <w:bCs/>
          <w:sz w:val="24"/>
          <w:szCs w:val="24"/>
        </w:rPr>
      </w:pPr>
    </w:p>
    <w:p w:rsidR="00F273E8" w:rsidRPr="00071247" w:rsidRDefault="00F273E8" w:rsidP="00F273E8">
      <w:pPr>
        <w:spacing w:after="0" w:line="240" w:lineRule="auto"/>
        <w:jc w:val="both"/>
        <w:rPr>
          <w:rFonts w:ascii="Times New Roman" w:hAnsi="Times New Roman" w:cs="Times New Roman"/>
          <w:bCs/>
          <w:sz w:val="24"/>
          <w:szCs w:val="24"/>
        </w:rPr>
      </w:pPr>
      <w:r w:rsidRPr="00071247">
        <w:rPr>
          <w:rFonts w:ascii="Times New Roman" w:hAnsi="Times New Roman" w:cs="Times New Roman"/>
          <w:bCs/>
          <w:sz w:val="24"/>
          <w:szCs w:val="24"/>
        </w:rPr>
        <w:t xml:space="preserve">Dans la suite, le projet de SOS, ainsi que les orientations stratégiques du Pays en matière de santé à horizon de 5 ans,  sera présenté au Conseil des ministres au courant de ce mois, avant un débat à l’Assemblée de la Polynésie française, devant conduire à son </w:t>
      </w:r>
      <w:r w:rsidRPr="00071247">
        <w:rPr>
          <w:rFonts w:ascii="Times New Roman" w:hAnsi="Times New Roman" w:cs="Times New Roman"/>
          <w:sz w:val="24"/>
          <w:szCs w:val="24"/>
        </w:rPr>
        <w:t>approbation définitive avant la fin de l’année</w:t>
      </w:r>
      <w:r w:rsidRPr="00071247">
        <w:rPr>
          <w:rFonts w:ascii="Times New Roman" w:hAnsi="Times New Roman" w:cs="Times New Roman"/>
          <w:bCs/>
          <w:sz w:val="24"/>
          <w:szCs w:val="24"/>
        </w:rPr>
        <w:t>.</w:t>
      </w:r>
    </w:p>
    <w:p w:rsidR="005C5931" w:rsidRPr="00071247" w:rsidRDefault="005C5931" w:rsidP="00F273E8">
      <w:pPr>
        <w:spacing w:after="0" w:line="240" w:lineRule="auto"/>
        <w:jc w:val="both"/>
        <w:rPr>
          <w:rFonts w:ascii="Times New Roman" w:hAnsi="Times New Roman" w:cs="Times New Roman"/>
          <w:sz w:val="24"/>
          <w:szCs w:val="24"/>
        </w:rPr>
      </w:pPr>
    </w:p>
    <w:p w:rsidR="00F273E8" w:rsidRPr="00071247" w:rsidRDefault="00F273E8" w:rsidP="00F273E8">
      <w:pPr>
        <w:spacing w:after="0" w:line="240" w:lineRule="auto"/>
        <w:jc w:val="both"/>
        <w:rPr>
          <w:rFonts w:ascii="Times New Roman" w:hAnsi="Times New Roman" w:cs="Times New Roman"/>
          <w:bCs/>
          <w:sz w:val="24"/>
          <w:szCs w:val="24"/>
        </w:rPr>
      </w:pPr>
      <w:r w:rsidRPr="00071247">
        <w:rPr>
          <w:rFonts w:ascii="Times New Roman" w:hAnsi="Times New Roman" w:cs="Times New Roman"/>
          <w:sz w:val="24"/>
          <w:szCs w:val="24"/>
        </w:rPr>
        <w:t>Dès l’approbation du SOS par l’assemblée de la Polynésie, le travail technique sera engagé pour en particulier mettre en chantier les aspects les plus structurants à moyen terme des actions retenues.</w:t>
      </w:r>
      <w:r w:rsidRPr="00071247">
        <w:rPr>
          <w:rFonts w:ascii="Times New Roman" w:hAnsi="Times New Roman" w:cs="Times New Roman"/>
          <w:b/>
          <w:sz w:val="24"/>
          <w:szCs w:val="24"/>
        </w:rPr>
        <w:t xml:space="preserve"> </w:t>
      </w:r>
      <w:r w:rsidRPr="00071247">
        <w:rPr>
          <w:rFonts w:ascii="Times New Roman" w:hAnsi="Times New Roman" w:cs="Times New Roman"/>
          <w:bCs/>
          <w:sz w:val="24"/>
          <w:szCs w:val="24"/>
        </w:rPr>
        <w:t>Il s’agit notamment de la réforme de la gouvernance du système de santé, de l’adaptation de l’offre de soins privée par la constitution d’un pôle de santé privé, de la réorganisation des activités de premier recours et hospitalières publiques, de la mise en œuvre d’un cursus d’infirmier consultant, de l’écriture d’un schéma global de prévention du surpoids et de l’actualisation du schéma directeur des systèmes d’information en santé.</w:t>
      </w:r>
    </w:p>
    <w:p w:rsidR="00F273E8" w:rsidRPr="00071247" w:rsidRDefault="00F273E8" w:rsidP="00F273E8">
      <w:pPr>
        <w:spacing w:after="0" w:line="240" w:lineRule="auto"/>
        <w:ind w:firstLine="708"/>
        <w:jc w:val="both"/>
        <w:rPr>
          <w:rFonts w:ascii="Times New Roman" w:hAnsi="Times New Roman" w:cs="Times New Roman"/>
          <w:bCs/>
          <w:sz w:val="24"/>
          <w:szCs w:val="24"/>
        </w:rPr>
      </w:pPr>
    </w:p>
    <w:p w:rsidR="00F273E8" w:rsidRPr="00071247" w:rsidRDefault="00F273E8" w:rsidP="00F273E8">
      <w:pPr>
        <w:spacing w:after="0" w:line="240" w:lineRule="auto"/>
        <w:jc w:val="both"/>
        <w:rPr>
          <w:rFonts w:ascii="Times New Roman" w:hAnsi="Times New Roman" w:cs="Times New Roman"/>
          <w:bCs/>
          <w:sz w:val="24"/>
          <w:szCs w:val="24"/>
        </w:rPr>
      </w:pPr>
      <w:r w:rsidRPr="00071247">
        <w:rPr>
          <w:rFonts w:ascii="Times New Roman" w:hAnsi="Times New Roman" w:cs="Times New Roman"/>
          <w:bCs/>
          <w:sz w:val="24"/>
          <w:szCs w:val="24"/>
        </w:rPr>
        <w:t>Les mesures préconisées dans le SOS seront complémentaires des axes étudiés dans le cadre des travaux de la maladie de la PSG II. Nous montrerons ainsi la cohérence de notre action en la matière.</w:t>
      </w:r>
    </w:p>
    <w:p w:rsidR="00F273E8" w:rsidRPr="00071247" w:rsidRDefault="00F273E8" w:rsidP="00F273E8">
      <w:pPr>
        <w:spacing w:before="120"/>
        <w:jc w:val="both"/>
        <w:rPr>
          <w:sz w:val="24"/>
          <w:szCs w:val="24"/>
        </w:rPr>
      </w:pPr>
      <w:r w:rsidRPr="00071247">
        <w:rPr>
          <w:rFonts w:ascii="Times New Roman" w:hAnsi="Times New Roman" w:cs="Times New Roman"/>
          <w:bCs/>
          <w:sz w:val="24"/>
          <w:szCs w:val="24"/>
        </w:rPr>
        <w:t>Ces mesures</w:t>
      </w:r>
      <w:r w:rsidRPr="00071247">
        <w:rPr>
          <w:rFonts w:ascii="Times New Roman" w:hAnsi="Times New Roman" w:cs="Times New Roman"/>
          <w:sz w:val="24"/>
          <w:szCs w:val="24"/>
        </w:rPr>
        <w:t xml:space="preserve"> pourront être appliquées à l’ensemble des ressortissants qui seront regroupés dans une Branche Universelle d’Assurance Maladie.</w:t>
      </w:r>
      <w:r w:rsidRPr="00071247">
        <w:rPr>
          <w:sz w:val="24"/>
          <w:szCs w:val="24"/>
        </w:rPr>
        <w:t xml:space="preserve"> </w:t>
      </w:r>
    </w:p>
    <w:p w:rsidR="00D0272C" w:rsidRPr="00071247" w:rsidRDefault="00F273E8" w:rsidP="00F273E8">
      <w:pPr>
        <w:spacing w:before="120"/>
        <w:jc w:val="both"/>
        <w:rPr>
          <w:rFonts w:ascii="Times New Roman" w:hAnsi="Times New Roman" w:cs="Times New Roman"/>
          <w:sz w:val="24"/>
          <w:szCs w:val="24"/>
        </w:rPr>
      </w:pPr>
      <w:r w:rsidRPr="00071247">
        <w:rPr>
          <w:rFonts w:ascii="Times New Roman" w:hAnsi="Times New Roman" w:cs="Times New Roman"/>
          <w:sz w:val="24"/>
          <w:szCs w:val="24"/>
        </w:rPr>
        <w:t xml:space="preserve">L’assainissement des comptes de l’assurance maladie passera, d’une part, par une réduction importante des dépenses, et d’autre part, par un financement d’appoint à pérenniser, idéalement par une fiscalité adaptée. </w:t>
      </w:r>
    </w:p>
    <w:p w:rsidR="00F273E8" w:rsidRPr="00071247" w:rsidRDefault="00F273E8" w:rsidP="00F273E8">
      <w:pPr>
        <w:spacing w:before="120"/>
        <w:jc w:val="both"/>
        <w:rPr>
          <w:rFonts w:ascii="Times New Roman" w:hAnsi="Times New Roman" w:cs="Times New Roman"/>
          <w:sz w:val="24"/>
          <w:szCs w:val="24"/>
        </w:rPr>
      </w:pPr>
      <w:r w:rsidRPr="00071247">
        <w:rPr>
          <w:rFonts w:ascii="Times New Roman" w:hAnsi="Times New Roman" w:cs="Times New Roman"/>
          <w:sz w:val="24"/>
          <w:szCs w:val="24"/>
        </w:rPr>
        <w:t xml:space="preserve">Quel que soit la forme du financement  complémentaire, celui-ci doit être décidé dans le cadre du débat budgétaire et à l'intérieur d'une « enveloppe fermée » de dépenses et de recettes de la PSG votée par l’Assemblée de Polynésie. </w:t>
      </w:r>
    </w:p>
    <w:p w:rsidR="002810EF" w:rsidRPr="00071247" w:rsidRDefault="002810EF" w:rsidP="002810EF">
      <w:pPr>
        <w:spacing w:before="120"/>
        <w:jc w:val="center"/>
        <w:rPr>
          <w:rFonts w:ascii="Times New Roman" w:hAnsi="Times New Roman" w:cs="Times New Roman"/>
          <w:sz w:val="24"/>
          <w:szCs w:val="24"/>
        </w:rPr>
      </w:pPr>
      <w:r w:rsidRPr="00071247">
        <w:rPr>
          <w:rFonts w:ascii="Times New Roman" w:hAnsi="Times New Roman" w:cs="Times New Roman"/>
          <w:sz w:val="24"/>
          <w:szCs w:val="24"/>
        </w:rPr>
        <w:t>***</w:t>
      </w:r>
    </w:p>
    <w:p w:rsidR="002810EF" w:rsidRPr="00071247" w:rsidRDefault="00F273E8" w:rsidP="002810EF">
      <w:pPr>
        <w:autoSpaceDE w:val="0"/>
        <w:autoSpaceDN w:val="0"/>
        <w:adjustRightInd w:val="0"/>
        <w:spacing w:after="0" w:line="240" w:lineRule="auto"/>
        <w:jc w:val="both"/>
        <w:rPr>
          <w:rFonts w:ascii="Times New Roman" w:hAnsi="Times New Roman" w:cs="Times New Roman"/>
          <w:sz w:val="24"/>
          <w:szCs w:val="24"/>
        </w:rPr>
      </w:pPr>
      <w:r w:rsidRPr="00071247">
        <w:rPr>
          <w:rFonts w:ascii="Times New Roman" w:hAnsi="Times New Roman" w:cs="Times New Roman"/>
          <w:sz w:val="24"/>
          <w:szCs w:val="24"/>
        </w:rPr>
        <w:t>Je voudrais dire également un mot sur le financement du RST.</w:t>
      </w:r>
      <w:r w:rsidR="002810EF" w:rsidRPr="00071247">
        <w:rPr>
          <w:rFonts w:ascii="Times New Roman" w:hAnsi="Times New Roman" w:cs="Times New Roman"/>
          <w:sz w:val="24"/>
          <w:szCs w:val="24"/>
        </w:rPr>
        <w:t xml:space="preserve"> Depuis la signature, le 16 avril 2015, de la convention avec l’Etat, relative au financement de notre régime de solidarité, nous avons reçu le premier versement de 715,980 millions F CFP. </w:t>
      </w:r>
    </w:p>
    <w:p w:rsidR="002810EF" w:rsidRPr="00071247" w:rsidRDefault="002810EF" w:rsidP="002810EF">
      <w:pPr>
        <w:autoSpaceDE w:val="0"/>
        <w:autoSpaceDN w:val="0"/>
        <w:adjustRightInd w:val="0"/>
        <w:spacing w:after="0" w:line="240" w:lineRule="auto"/>
        <w:ind w:firstLine="708"/>
        <w:jc w:val="both"/>
        <w:rPr>
          <w:rFonts w:ascii="Times New Roman" w:hAnsi="Times New Roman" w:cs="Times New Roman"/>
          <w:sz w:val="24"/>
          <w:szCs w:val="24"/>
        </w:rPr>
      </w:pPr>
    </w:p>
    <w:p w:rsidR="00AA60E3" w:rsidRPr="00071247" w:rsidRDefault="00AA60E3" w:rsidP="002810EF">
      <w:pPr>
        <w:autoSpaceDE w:val="0"/>
        <w:autoSpaceDN w:val="0"/>
        <w:adjustRightInd w:val="0"/>
        <w:spacing w:after="0" w:line="240" w:lineRule="auto"/>
        <w:ind w:firstLine="708"/>
        <w:jc w:val="both"/>
        <w:rPr>
          <w:rFonts w:ascii="Times New Roman" w:hAnsi="Times New Roman" w:cs="Times New Roman"/>
          <w:sz w:val="24"/>
          <w:szCs w:val="24"/>
        </w:rPr>
      </w:pPr>
    </w:p>
    <w:p w:rsidR="00AA60E3" w:rsidRPr="00071247" w:rsidRDefault="00AA60E3" w:rsidP="002810EF">
      <w:pPr>
        <w:autoSpaceDE w:val="0"/>
        <w:autoSpaceDN w:val="0"/>
        <w:adjustRightInd w:val="0"/>
        <w:spacing w:after="0" w:line="240" w:lineRule="auto"/>
        <w:ind w:firstLine="708"/>
        <w:jc w:val="both"/>
        <w:rPr>
          <w:rFonts w:ascii="Times New Roman" w:hAnsi="Times New Roman" w:cs="Times New Roman"/>
          <w:sz w:val="24"/>
          <w:szCs w:val="24"/>
        </w:rPr>
      </w:pPr>
    </w:p>
    <w:p w:rsidR="002810EF" w:rsidRPr="00071247" w:rsidRDefault="002810EF" w:rsidP="002810EF">
      <w:pPr>
        <w:autoSpaceDE w:val="0"/>
        <w:autoSpaceDN w:val="0"/>
        <w:adjustRightInd w:val="0"/>
        <w:spacing w:after="0" w:line="240" w:lineRule="auto"/>
        <w:jc w:val="both"/>
        <w:rPr>
          <w:rFonts w:ascii="Times New Roman" w:eastAsia="NotDefSpecial" w:hAnsi="Times New Roman" w:cs="Times New Roman"/>
          <w:sz w:val="24"/>
          <w:szCs w:val="24"/>
        </w:rPr>
      </w:pPr>
      <w:r w:rsidRPr="00071247">
        <w:rPr>
          <w:rFonts w:ascii="Times New Roman" w:eastAsia="NotDefSpecial" w:hAnsi="Times New Roman" w:cs="Times New Roman"/>
          <w:sz w:val="24"/>
          <w:szCs w:val="24"/>
        </w:rPr>
        <w:lastRenderedPageBreak/>
        <w:t xml:space="preserve">Le reliquat de la dotation 2015, soit </w:t>
      </w:r>
      <w:r w:rsidRPr="00071247">
        <w:rPr>
          <w:rFonts w:ascii="Times New Roman" w:hAnsi="Times New Roman" w:cs="Times New Roman"/>
          <w:sz w:val="24"/>
          <w:szCs w:val="24"/>
        </w:rPr>
        <w:t>715,980 millions F CFP</w:t>
      </w:r>
      <w:r w:rsidRPr="00071247">
        <w:rPr>
          <w:rFonts w:ascii="Times New Roman" w:eastAsia="NotDefSpecial" w:hAnsi="Times New Roman" w:cs="Times New Roman"/>
          <w:sz w:val="24"/>
          <w:szCs w:val="24"/>
        </w:rPr>
        <w:t xml:space="preserve"> devrait être  versé au plus tard le 15 novembre 2015 après évaluation, par le comité de pilotage Etat/Pays, de la mise en œuvre par le territoire des engagements prévus au titre de l'année 2015.</w:t>
      </w:r>
    </w:p>
    <w:p w:rsidR="002810EF" w:rsidRPr="00071247" w:rsidRDefault="002810EF" w:rsidP="002810EF">
      <w:pPr>
        <w:autoSpaceDE w:val="0"/>
        <w:autoSpaceDN w:val="0"/>
        <w:adjustRightInd w:val="0"/>
        <w:spacing w:after="0" w:line="240" w:lineRule="auto"/>
        <w:ind w:firstLine="708"/>
        <w:jc w:val="both"/>
        <w:rPr>
          <w:rFonts w:ascii="Times New Roman" w:eastAsia="NotDefSpecial" w:hAnsi="Times New Roman" w:cs="Times New Roman"/>
          <w:sz w:val="24"/>
          <w:szCs w:val="24"/>
        </w:rPr>
      </w:pPr>
    </w:p>
    <w:p w:rsidR="002810EF" w:rsidRPr="00071247" w:rsidRDefault="002810EF" w:rsidP="002810EF">
      <w:pPr>
        <w:autoSpaceDE w:val="0"/>
        <w:autoSpaceDN w:val="0"/>
        <w:adjustRightInd w:val="0"/>
        <w:spacing w:after="0" w:line="240" w:lineRule="auto"/>
        <w:jc w:val="both"/>
        <w:rPr>
          <w:rFonts w:ascii="Times New Roman" w:eastAsia="NotDefSpecial" w:hAnsi="Times New Roman" w:cs="Times New Roman"/>
          <w:sz w:val="24"/>
          <w:szCs w:val="24"/>
        </w:rPr>
      </w:pPr>
      <w:r w:rsidRPr="00071247">
        <w:rPr>
          <w:rFonts w:ascii="Times New Roman" w:eastAsia="NotDefSpecial" w:hAnsi="Times New Roman" w:cs="Times New Roman"/>
          <w:sz w:val="24"/>
          <w:szCs w:val="24"/>
        </w:rPr>
        <w:t>Ce comité de pilotage doit se réunir dès la fin de ce mois et au plus tard le 2 octobre. Au regard des actions entreprises par nos équipes, j’ai le sentiment que nos engagements pour cette première étape  ont été tenus. Mais il ne s’agit pas de relâcher nos efforts car cette convention courre, je le rappelle, sur trois ans.</w:t>
      </w:r>
    </w:p>
    <w:p w:rsidR="00212FC6" w:rsidRPr="00071247" w:rsidRDefault="00212FC6" w:rsidP="002810EF">
      <w:pPr>
        <w:autoSpaceDE w:val="0"/>
        <w:autoSpaceDN w:val="0"/>
        <w:adjustRightInd w:val="0"/>
        <w:spacing w:after="0" w:line="240" w:lineRule="auto"/>
        <w:jc w:val="center"/>
        <w:rPr>
          <w:rFonts w:ascii="Times New Roman" w:eastAsia="NotDefSpecial" w:hAnsi="Times New Roman" w:cs="Times New Roman"/>
          <w:sz w:val="24"/>
          <w:szCs w:val="24"/>
        </w:rPr>
      </w:pPr>
    </w:p>
    <w:p w:rsidR="002810EF" w:rsidRPr="00071247" w:rsidRDefault="002810EF" w:rsidP="002810EF">
      <w:pPr>
        <w:autoSpaceDE w:val="0"/>
        <w:autoSpaceDN w:val="0"/>
        <w:adjustRightInd w:val="0"/>
        <w:spacing w:after="0" w:line="240" w:lineRule="auto"/>
        <w:jc w:val="center"/>
        <w:rPr>
          <w:rFonts w:ascii="Times New Roman" w:eastAsia="NotDefSpecial" w:hAnsi="Times New Roman" w:cs="Times New Roman"/>
          <w:sz w:val="24"/>
          <w:szCs w:val="24"/>
        </w:rPr>
      </w:pPr>
      <w:r w:rsidRPr="00071247">
        <w:rPr>
          <w:rFonts w:ascii="Times New Roman" w:eastAsia="NotDefSpecial" w:hAnsi="Times New Roman" w:cs="Times New Roman"/>
          <w:sz w:val="24"/>
          <w:szCs w:val="24"/>
        </w:rPr>
        <w:t>***</w:t>
      </w:r>
    </w:p>
    <w:p w:rsidR="005C5931" w:rsidRPr="00071247" w:rsidRDefault="002705DE" w:rsidP="002705DE">
      <w:pPr>
        <w:pStyle w:val="-LettreTexteGEDA"/>
        <w:ind w:firstLine="0"/>
        <w:rPr>
          <w:noProof w:val="0"/>
          <w:szCs w:val="24"/>
        </w:rPr>
      </w:pPr>
      <w:r w:rsidRPr="00071247">
        <w:rPr>
          <w:noProof w:val="0"/>
          <w:szCs w:val="24"/>
        </w:rPr>
        <w:t xml:space="preserve">La ministre en charge du travail a mis en œuvre de grands chantiers. </w:t>
      </w:r>
    </w:p>
    <w:p w:rsidR="002705DE" w:rsidRPr="00071247" w:rsidRDefault="002705DE" w:rsidP="002705DE">
      <w:pPr>
        <w:pStyle w:val="-LettreTexteGEDA"/>
        <w:ind w:firstLine="0"/>
        <w:rPr>
          <w:noProof w:val="0"/>
          <w:szCs w:val="24"/>
        </w:rPr>
      </w:pPr>
      <w:r w:rsidRPr="00071247">
        <w:rPr>
          <w:noProof w:val="0"/>
          <w:szCs w:val="24"/>
        </w:rPr>
        <w:t>L’un de ceux-ci consiste à simplifier et à assouplir le code du travail pour alléger le coût du travail et encourager l’embauche ou l’adapter aux contraintes spécifiques à certaines branches d’activité. Les textes relatifs à cette réforme ont fait l’objet, là encore, d’une large concertation avec les partenaires sociaux et seront soumis à la concertation globale tripartite le 29 septembre et seront soumis à votre assemblée au cours de la session.</w:t>
      </w:r>
    </w:p>
    <w:p w:rsidR="000252D9" w:rsidRPr="00071247" w:rsidRDefault="002705DE" w:rsidP="002705DE">
      <w:pPr>
        <w:pStyle w:val="-LettreTexteGEDA"/>
        <w:ind w:firstLine="0"/>
        <w:rPr>
          <w:noProof w:val="0"/>
          <w:szCs w:val="24"/>
        </w:rPr>
      </w:pPr>
      <w:r w:rsidRPr="00071247">
        <w:rPr>
          <w:noProof w:val="0"/>
          <w:szCs w:val="24"/>
        </w:rPr>
        <w:t>Le gouvernement présentera également une série de textes pour réformer le système des contrats aidés en privilégiant l’emploi durable et la qualification</w:t>
      </w:r>
      <w:r w:rsidR="00E30C0F" w:rsidRPr="00071247">
        <w:rPr>
          <w:noProof w:val="0"/>
          <w:szCs w:val="24"/>
        </w:rPr>
        <w:t xml:space="preserve">. </w:t>
      </w:r>
    </w:p>
    <w:p w:rsidR="00D0272C" w:rsidRPr="00071247" w:rsidRDefault="00D0272C" w:rsidP="002705DE">
      <w:pPr>
        <w:pStyle w:val="-LettreTexteGEDA"/>
        <w:ind w:firstLine="0"/>
        <w:rPr>
          <w:noProof w:val="0"/>
          <w:szCs w:val="24"/>
        </w:rPr>
      </w:pPr>
    </w:p>
    <w:p w:rsidR="002705DE" w:rsidRPr="00071247" w:rsidRDefault="00E30C0F" w:rsidP="002705DE">
      <w:pPr>
        <w:pStyle w:val="-LettreTexteGEDA"/>
        <w:ind w:firstLine="0"/>
        <w:rPr>
          <w:noProof w:val="0"/>
          <w:szCs w:val="24"/>
        </w:rPr>
      </w:pPr>
      <w:r w:rsidRPr="00071247">
        <w:rPr>
          <w:noProof w:val="0"/>
          <w:szCs w:val="24"/>
        </w:rPr>
        <w:lastRenderedPageBreak/>
        <w:t>Le CESC sera ainsi prochainement saisi pour avis de deux projets de loi en ce sens, de même qu’il sera saisi de deux projets de loi relatifs à l’apprentissage et à la formation professionnelle continue.</w:t>
      </w:r>
    </w:p>
    <w:p w:rsidR="00E30C0F" w:rsidRPr="00071247" w:rsidRDefault="00E30C0F" w:rsidP="002705DE">
      <w:pPr>
        <w:pStyle w:val="-LettreTexteGEDA"/>
        <w:ind w:firstLine="0"/>
        <w:rPr>
          <w:noProof w:val="0"/>
          <w:szCs w:val="24"/>
        </w:rPr>
      </w:pPr>
      <w:r w:rsidRPr="00071247">
        <w:rPr>
          <w:noProof w:val="0"/>
          <w:szCs w:val="24"/>
        </w:rPr>
        <w:t>Par ailleurs, le conseil des ministres vient de transmettre une nouvelle série de textes relatifs à la problématique des avantages en nature.</w:t>
      </w:r>
    </w:p>
    <w:p w:rsidR="00990DAF" w:rsidRPr="00071247" w:rsidRDefault="00990DAF" w:rsidP="002705DE">
      <w:pPr>
        <w:pStyle w:val="-LettreTexteGEDA"/>
        <w:ind w:firstLine="0"/>
        <w:rPr>
          <w:noProof w:val="0"/>
          <w:szCs w:val="24"/>
        </w:rPr>
      </w:pPr>
      <w:r w:rsidRPr="00071247">
        <w:rPr>
          <w:noProof w:val="0"/>
          <w:szCs w:val="24"/>
        </w:rPr>
        <w:t>Le ministère en charge de l’économie nous présentera également une série de réformes en faveur des entreprises, et notamment un dispositif d’aide à l’investissement et à la création d’entreprises qui tiendra compte des enseignements du passé pour être plus opérationnel. Dans la même veine, un autre texte viendra compléter le dispositif d’aide à l’investissement des ménages destiné au soutien à l’emploi dans le second œuvre et les petits métiers du BTP.</w:t>
      </w:r>
    </w:p>
    <w:p w:rsidR="005C5931" w:rsidRPr="00071247" w:rsidRDefault="005C5931" w:rsidP="002705DE">
      <w:pPr>
        <w:pStyle w:val="-LettreTexteGEDA"/>
        <w:ind w:firstLine="0"/>
        <w:rPr>
          <w:noProof w:val="0"/>
          <w:szCs w:val="24"/>
        </w:rPr>
      </w:pPr>
    </w:p>
    <w:p w:rsidR="004D4E5D" w:rsidRPr="00071247" w:rsidRDefault="005E3A13" w:rsidP="002705DE">
      <w:pPr>
        <w:pStyle w:val="-LettreTexteGEDA"/>
        <w:ind w:firstLine="0"/>
        <w:rPr>
          <w:noProof w:val="0"/>
          <w:szCs w:val="24"/>
        </w:rPr>
      </w:pPr>
      <w:r w:rsidRPr="00071247">
        <w:rPr>
          <w:noProof w:val="0"/>
          <w:szCs w:val="24"/>
        </w:rPr>
        <w:t xml:space="preserve">Mais nous proposerons également une réforme de la loi du pays initialement prévue pour les investissements étrangers afin d’intégrer les investissements locaux sur des montants inférieurs. Il est vrai que le gouvernement précédent avait voulu dérouler un pont d’or à d’hypothétiques investissements étrangers sans se soucier de ceux qui ont toujours cru en leur pays et souhaitent investir localement. </w:t>
      </w:r>
    </w:p>
    <w:p w:rsidR="005E3A13" w:rsidRPr="00071247" w:rsidRDefault="005E3A13" w:rsidP="002705DE">
      <w:pPr>
        <w:pStyle w:val="-LettreTexteGEDA"/>
        <w:ind w:firstLine="0"/>
        <w:rPr>
          <w:noProof w:val="0"/>
          <w:szCs w:val="24"/>
        </w:rPr>
      </w:pPr>
      <w:r w:rsidRPr="00071247">
        <w:rPr>
          <w:noProof w:val="0"/>
          <w:szCs w:val="24"/>
        </w:rPr>
        <w:t>Comme nous l’avons toujours dit, nous</w:t>
      </w:r>
      <w:r w:rsidR="00920940" w:rsidRPr="00071247">
        <w:rPr>
          <w:noProof w:val="0"/>
          <w:szCs w:val="24"/>
        </w:rPr>
        <w:t xml:space="preserve"> comptons sur la ressource des P</w:t>
      </w:r>
      <w:r w:rsidRPr="00071247">
        <w:rPr>
          <w:noProof w:val="0"/>
          <w:szCs w:val="24"/>
        </w:rPr>
        <w:t xml:space="preserve">olynésiens et nous allons </w:t>
      </w:r>
      <w:r w:rsidR="004D4E5D" w:rsidRPr="00071247">
        <w:rPr>
          <w:noProof w:val="0"/>
          <w:szCs w:val="24"/>
        </w:rPr>
        <w:t>créer les conditions favorables en remaniant la loi existante pour ouvrir les mêmes avantages à nos entrepreneurs locaux, mais en diminuant bien sûr les seuils d’investissement.</w:t>
      </w:r>
    </w:p>
    <w:p w:rsidR="005E3A13" w:rsidRPr="00071247" w:rsidRDefault="005E3A13" w:rsidP="002705DE">
      <w:pPr>
        <w:pStyle w:val="-LettreTexteGEDA"/>
        <w:ind w:firstLine="0"/>
        <w:rPr>
          <w:noProof w:val="0"/>
          <w:szCs w:val="24"/>
        </w:rPr>
      </w:pPr>
      <w:r w:rsidRPr="00071247">
        <w:rPr>
          <w:noProof w:val="0"/>
          <w:szCs w:val="24"/>
        </w:rPr>
        <w:lastRenderedPageBreak/>
        <w:t xml:space="preserve">Et pour favoriser l’investissement des Polynésiens, je vous indique que j’ai </w:t>
      </w:r>
      <w:r w:rsidR="00920940" w:rsidRPr="00071247">
        <w:rPr>
          <w:noProof w:val="0"/>
          <w:szCs w:val="24"/>
        </w:rPr>
        <w:t>mis en place</w:t>
      </w:r>
      <w:r w:rsidRPr="00071247">
        <w:rPr>
          <w:noProof w:val="0"/>
          <w:szCs w:val="24"/>
        </w:rPr>
        <w:t xml:space="preserve"> une cellule au sein de la présidence afin d’assurer le suivi des dossiers </w:t>
      </w:r>
      <w:r w:rsidR="00920940" w:rsidRPr="00071247">
        <w:rPr>
          <w:noProof w:val="0"/>
          <w:szCs w:val="24"/>
        </w:rPr>
        <w:t>de nos investisseurs locaux dont le rôle est de recenser les projets, d’en assurer le suivi et de lever tous les freins qu’ils peuvent rencontrer pour accélérer leur concrétisation.  Leurs projets ne se comptent peut-être pas par centaines de milliards, mais ceux qui ont confiance en notre Pays, qui sont prêts à investir, doivent savoir qu’ils peuvent compter sur le gouvernement pour les accompagner.</w:t>
      </w:r>
      <w:r w:rsidR="00B12607" w:rsidRPr="00071247">
        <w:rPr>
          <w:noProof w:val="0"/>
          <w:szCs w:val="24"/>
        </w:rPr>
        <w:t xml:space="preserve"> Nous avons d’ores et déjà identifié pour près de 8 milliards de projets qui ne demandent qu’à aboutir.</w:t>
      </w:r>
    </w:p>
    <w:p w:rsidR="005C5931" w:rsidRPr="00071247" w:rsidRDefault="00E30C0F" w:rsidP="00D0272C">
      <w:pPr>
        <w:pStyle w:val="-LettreTexteGEDA"/>
        <w:ind w:firstLine="0"/>
        <w:jc w:val="center"/>
        <w:rPr>
          <w:noProof w:val="0"/>
          <w:szCs w:val="24"/>
        </w:rPr>
      </w:pPr>
      <w:r w:rsidRPr="00071247">
        <w:rPr>
          <w:noProof w:val="0"/>
          <w:szCs w:val="24"/>
        </w:rPr>
        <w:t>***</w:t>
      </w:r>
    </w:p>
    <w:p w:rsidR="002705DE" w:rsidRPr="00071247" w:rsidRDefault="002705DE" w:rsidP="002705DE">
      <w:pPr>
        <w:pStyle w:val="-LettreTexteGEDA"/>
        <w:ind w:firstLine="0"/>
        <w:rPr>
          <w:noProof w:val="0"/>
          <w:szCs w:val="24"/>
        </w:rPr>
      </w:pPr>
      <w:r w:rsidRPr="00071247">
        <w:rPr>
          <w:noProof w:val="0"/>
          <w:szCs w:val="24"/>
        </w:rPr>
        <w:t xml:space="preserve">Dans le cadre des grandes réformes structurantes en cours d’élaboration, le vice-président proposera dans les prochains jours au gouvernement le plan de transition énergétique. Ce plan s’articulera autour de 5 piliers : l’électricité ; les hydrocarbures ; le développement des énergies renouvelables ; la définition de règles d’urbanisme durable ; un Plan Climat-Energie – qui prendra en compte les risques liés au réchauffement climatique -. Il présentera ainsi de manière cohérente et programmée la mise en œuvre des actions concourant à la réalisation de l’objectif d’atteindre, d’ici 2020, 50% de la production électrique en énergie renouvelable. </w:t>
      </w:r>
    </w:p>
    <w:p w:rsidR="002705DE" w:rsidRPr="00071247" w:rsidRDefault="002705DE" w:rsidP="002705DE">
      <w:pPr>
        <w:pStyle w:val="-LettreTexteGEDA"/>
        <w:ind w:firstLine="0"/>
        <w:rPr>
          <w:szCs w:val="24"/>
        </w:rPr>
      </w:pPr>
      <w:r w:rsidRPr="00071247">
        <w:rPr>
          <w:szCs w:val="24"/>
        </w:rPr>
        <w:t>Cet axe retient une attention particulière, compte tenu du fait que la France accueillera du 30 novembre au 11 décembre 2015, la 21</w:t>
      </w:r>
      <w:r w:rsidRPr="00071247">
        <w:rPr>
          <w:szCs w:val="24"/>
          <w:vertAlign w:val="superscript"/>
        </w:rPr>
        <w:t>ème</w:t>
      </w:r>
      <w:r w:rsidRPr="00071247">
        <w:rPr>
          <w:szCs w:val="24"/>
        </w:rPr>
        <w:t xml:space="preserve"> Conférence des Nations Unies sur les changements climatiques (COP21).</w:t>
      </w:r>
    </w:p>
    <w:p w:rsidR="00E30C0F" w:rsidRPr="00071247" w:rsidRDefault="00E30C0F" w:rsidP="00E30C0F">
      <w:pPr>
        <w:pStyle w:val="-LettreTexteGEDA"/>
        <w:ind w:firstLine="0"/>
        <w:jc w:val="center"/>
        <w:rPr>
          <w:szCs w:val="24"/>
        </w:rPr>
      </w:pPr>
      <w:r w:rsidRPr="00071247">
        <w:rPr>
          <w:szCs w:val="24"/>
        </w:rPr>
        <w:lastRenderedPageBreak/>
        <w:t>***</w:t>
      </w:r>
    </w:p>
    <w:p w:rsidR="00E30C0F" w:rsidRPr="00071247" w:rsidRDefault="00E30C0F" w:rsidP="002705DE">
      <w:pPr>
        <w:pStyle w:val="-LettreTexteGEDA"/>
        <w:ind w:firstLine="0"/>
        <w:rPr>
          <w:szCs w:val="24"/>
        </w:rPr>
      </w:pPr>
      <w:r w:rsidRPr="00071247">
        <w:rPr>
          <w:szCs w:val="24"/>
        </w:rPr>
        <w:t>Toujours en matière environnementale, le ministre en charge de l’environnement a lancé les ateliers qui permettront l’élaboration d’une politique sectorielle de l’eau dans notre pays. Au titre de l’eau, le ministère a lancé dans le cadre du plan d’action rivières de Tahiti, qui fait aujourd’hui débat, une étude diagnostic de l’état écologique des rivières et Tahiti et Moorea qui débouchera sur des orientations stratégiques, ce qui constitue une première dans notre pays.</w:t>
      </w:r>
    </w:p>
    <w:p w:rsidR="00E30C0F" w:rsidRPr="00071247" w:rsidRDefault="00E30C0F" w:rsidP="002705DE">
      <w:pPr>
        <w:pStyle w:val="-LettreTexteGEDA"/>
        <w:ind w:firstLine="0"/>
        <w:rPr>
          <w:szCs w:val="24"/>
        </w:rPr>
      </w:pPr>
      <w:r w:rsidRPr="00071247">
        <w:rPr>
          <w:szCs w:val="24"/>
        </w:rPr>
        <w:t>Pareillement, le ministère a ouvert le chantier de la mise à jour du code de l’environnement qui a déjà fait l’objet de textes qui feront l’objet d’un conseil interministérel dans les prochains jours.</w:t>
      </w:r>
    </w:p>
    <w:p w:rsidR="00F41B46" w:rsidRPr="00071247" w:rsidRDefault="00F41B46" w:rsidP="002705DE">
      <w:pPr>
        <w:pStyle w:val="-LettreTexteGEDA"/>
        <w:ind w:firstLine="0"/>
        <w:rPr>
          <w:szCs w:val="24"/>
        </w:rPr>
      </w:pPr>
    </w:p>
    <w:p w:rsidR="00F41B46" w:rsidRPr="00071247" w:rsidRDefault="00F41B46" w:rsidP="002705DE">
      <w:pPr>
        <w:pStyle w:val="-LettreTexteGEDA"/>
        <w:ind w:firstLine="0"/>
        <w:rPr>
          <w:szCs w:val="24"/>
        </w:rPr>
      </w:pPr>
      <w:r w:rsidRPr="00071247">
        <w:rPr>
          <w:szCs w:val="24"/>
        </w:rPr>
        <w:t xml:space="preserve">Par ailleurs, dans la perspective de la saison cyclonique qui s’annonce sévère, les cabinets et services du Pays sont d’ores et déjà mobilisés sous la houlette de mon directeur de cabinet. </w:t>
      </w:r>
    </w:p>
    <w:p w:rsidR="00F41B46" w:rsidRPr="00071247" w:rsidRDefault="00F41B46" w:rsidP="002705DE">
      <w:pPr>
        <w:pStyle w:val="-LettreTexteGEDA"/>
        <w:ind w:firstLine="0"/>
        <w:rPr>
          <w:szCs w:val="24"/>
        </w:rPr>
      </w:pPr>
      <w:r w:rsidRPr="00071247">
        <w:rPr>
          <w:szCs w:val="24"/>
        </w:rPr>
        <w:t>J’ai également confié au ministre de l’Equipement le soin de se rapprocher de l’Etat et du SPC afin que tous les moyens disponibles soient mis en œuvre et coordonnés pour intervenir au plus rapide et au plus efficace en cas de catastrophe.</w:t>
      </w:r>
    </w:p>
    <w:p w:rsidR="00F41B46" w:rsidRPr="000C0514" w:rsidRDefault="009870B2" w:rsidP="000C0514">
      <w:pPr>
        <w:pStyle w:val="-LettreTexteGEDA"/>
        <w:ind w:firstLine="0"/>
        <w:jc w:val="center"/>
        <w:rPr>
          <w:noProof w:val="0"/>
          <w:szCs w:val="24"/>
        </w:rPr>
      </w:pPr>
      <w:r w:rsidRPr="00071247">
        <w:rPr>
          <w:szCs w:val="24"/>
        </w:rPr>
        <w:t>***</w:t>
      </w:r>
      <w:bookmarkStart w:id="0" w:name="_GoBack"/>
      <w:bookmarkEnd w:id="0"/>
    </w:p>
    <w:p w:rsidR="00F41B46" w:rsidRPr="00071247" w:rsidRDefault="00F41B46" w:rsidP="009870B2">
      <w:pPr>
        <w:autoSpaceDE w:val="0"/>
        <w:autoSpaceDN w:val="0"/>
        <w:adjustRightInd w:val="0"/>
        <w:spacing w:after="0" w:line="240" w:lineRule="auto"/>
        <w:jc w:val="both"/>
        <w:rPr>
          <w:rFonts w:ascii="Times New Roman" w:eastAsia="NotDefSpecial" w:hAnsi="Times New Roman" w:cs="Times New Roman"/>
          <w:sz w:val="24"/>
          <w:szCs w:val="24"/>
        </w:rPr>
      </w:pPr>
    </w:p>
    <w:p w:rsidR="00990DAF" w:rsidRPr="00071247" w:rsidRDefault="009870B2" w:rsidP="009870B2">
      <w:pPr>
        <w:autoSpaceDE w:val="0"/>
        <w:autoSpaceDN w:val="0"/>
        <w:adjustRightInd w:val="0"/>
        <w:spacing w:after="0" w:line="240" w:lineRule="auto"/>
        <w:jc w:val="both"/>
        <w:rPr>
          <w:rFonts w:ascii="Times New Roman" w:eastAsia="NotDefSpecial" w:hAnsi="Times New Roman" w:cs="Times New Roman"/>
          <w:sz w:val="24"/>
          <w:szCs w:val="24"/>
        </w:rPr>
      </w:pPr>
      <w:r w:rsidRPr="00071247">
        <w:rPr>
          <w:rFonts w:ascii="Times New Roman" w:eastAsia="NotDefSpecial" w:hAnsi="Times New Roman" w:cs="Times New Roman"/>
          <w:sz w:val="24"/>
          <w:szCs w:val="24"/>
        </w:rPr>
        <w:lastRenderedPageBreak/>
        <w:t>Les réformes dont la Polynésie a besoin sont en route. A ceux qui nous accusent d’immobilisme, je souhaite rappeler une doléance qui vient de faire jour. C’est celle des membres du CESC, ici représentés aujourd’hui, qui viennent de nous informer de leur difficulté à suivre le rythme que nous leur imposons en raison du plan de charge des saisines. Dans toute ma carrière politique je n’ai entendu que le CESC ait été débordé par l’affluence de textes.</w:t>
      </w:r>
    </w:p>
    <w:p w:rsidR="001C4F1D" w:rsidRPr="00071247" w:rsidRDefault="001C4F1D" w:rsidP="009870B2">
      <w:pPr>
        <w:autoSpaceDE w:val="0"/>
        <w:autoSpaceDN w:val="0"/>
        <w:adjustRightInd w:val="0"/>
        <w:spacing w:after="0" w:line="240" w:lineRule="auto"/>
        <w:jc w:val="both"/>
        <w:rPr>
          <w:rFonts w:ascii="Times New Roman" w:eastAsia="NotDefSpecial" w:hAnsi="Times New Roman" w:cs="Times New Roman"/>
          <w:sz w:val="24"/>
          <w:szCs w:val="24"/>
        </w:rPr>
      </w:pPr>
    </w:p>
    <w:p w:rsidR="000252D9" w:rsidRPr="00071247" w:rsidRDefault="001C4F1D" w:rsidP="009870B2">
      <w:pPr>
        <w:autoSpaceDE w:val="0"/>
        <w:autoSpaceDN w:val="0"/>
        <w:adjustRightInd w:val="0"/>
        <w:spacing w:after="0" w:line="240" w:lineRule="auto"/>
        <w:jc w:val="both"/>
        <w:rPr>
          <w:rFonts w:ascii="Times New Roman" w:eastAsia="NotDefSpecial" w:hAnsi="Times New Roman" w:cs="Times New Roman"/>
          <w:sz w:val="24"/>
          <w:szCs w:val="24"/>
        </w:rPr>
      </w:pPr>
      <w:r w:rsidRPr="00071247">
        <w:rPr>
          <w:rFonts w:ascii="Times New Roman" w:eastAsia="NotDefSpecial" w:hAnsi="Times New Roman" w:cs="Times New Roman"/>
          <w:sz w:val="24"/>
          <w:szCs w:val="24"/>
        </w:rPr>
        <w:t xml:space="preserve">Quant aux perspectives, nous aurons l’occasion d’en parler très longuement lors du débat d’orientation budgétaire. </w:t>
      </w:r>
    </w:p>
    <w:p w:rsidR="000252D9" w:rsidRPr="00071247" w:rsidRDefault="000252D9" w:rsidP="009870B2">
      <w:pPr>
        <w:autoSpaceDE w:val="0"/>
        <w:autoSpaceDN w:val="0"/>
        <w:adjustRightInd w:val="0"/>
        <w:spacing w:after="0" w:line="240" w:lineRule="auto"/>
        <w:jc w:val="both"/>
        <w:rPr>
          <w:rFonts w:ascii="Times New Roman" w:eastAsia="NotDefSpecial" w:hAnsi="Times New Roman" w:cs="Times New Roman"/>
          <w:sz w:val="24"/>
          <w:szCs w:val="24"/>
        </w:rPr>
      </w:pPr>
    </w:p>
    <w:p w:rsidR="001C4F1D" w:rsidRPr="00071247" w:rsidRDefault="001C4F1D" w:rsidP="009870B2">
      <w:pPr>
        <w:autoSpaceDE w:val="0"/>
        <w:autoSpaceDN w:val="0"/>
        <w:adjustRightInd w:val="0"/>
        <w:spacing w:after="0" w:line="240" w:lineRule="auto"/>
        <w:jc w:val="both"/>
        <w:rPr>
          <w:rFonts w:ascii="Times New Roman" w:eastAsia="NotDefSpecial" w:hAnsi="Times New Roman" w:cs="Times New Roman"/>
          <w:sz w:val="24"/>
          <w:szCs w:val="24"/>
        </w:rPr>
      </w:pPr>
      <w:r w:rsidRPr="00071247">
        <w:rPr>
          <w:rFonts w:ascii="Times New Roman" w:eastAsia="NotDefSpecial" w:hAnsi="Times New Roman" w:cs="Times New Roman"/>
          <w:sz w:val="24"/>
          <w:szCs w:val="24"/>
        </w:rPr>
        <w:t xml:space="preserve">Vous aurez l’opportunité de prendre connaissance des orientations et des actions que le gouvernement conduira pour amplifier le redressement économique et financier de notre pays. </w:t>
      </w:r>
    </w:p>
    <w:p w:rsidR="00797155" w:rsidRPr="00071247" w:rsidRDefault="00797155" w:rsidP="009870B2">
      <w:pPr>
        <w:autoSpaceDE w:val="0"/>
        <w:autoSpaceDN w:val="0"/>
        <w:adjustRightInd w:val="0"/>
        <w:spacing w:after="0" w:line="240" w:lineRule="auto"/>
        <w:jc w:val="both"/>
        <w:rPr>
          <w:rFonts w:ascii="Times New Roman" w:eastAsia="NotDefSpecial" w:hAnsi="Times New Roman" w:cs="Times New Roman"/>
          <w:sz w:val="24"/>
          <w:szCs w:val="24"/>
        </w:rPr>
      </w:pPr>
    </w:p>
    <w:p w:rsidR="001C4F1D" w:rsidRPr="00071247" w:rsidRDefault="00797155" w:rsidP="00F41B46">
      <w:pPr>
        <w:jc w:val="both"/>
        <w:rPr>
          <w:rFonts w:ascii="Times New Roman" w:eastAsia="NotDefSpecial" w:hAnsi="Times New Roman" w:cs="Times New Roman"/>
          <w:sz w:val="24"/>
          <w:szCs w:val="24"/>
        </w:rPr>
      </w:pPr>
      <w:r w:rsidRPr="00071247">
        <w:rPr>
          <w:rFonts w:ascii="Times New Roman" w:eastAsia="NotDefSpecial" w:hAnsi="Times New Roman" w:cs="Times New Roman"/>
          <w:sz w:val="24"/>
          <w:szCs w:val="24"/>
        </w:rPr>
        <w:t xml:space="preserve">Mais je peux d’ores et déjà vous annoncer que le budget </w:t>
      </w:r>
      <w:r w:rsidR="00C3248C" w:rsidRPr="00071247">
        <w:rPr>
          <w:rFonts w:ascii="Times New Roman" w:eastAsia="NotDefSpecial" w:hAnsi="Times New Roman" w:cs="Times New Roman"/>
          <w:sz w:val="24"/>
          <w:szCs w:val="24"/>
        </w:rPr>
        <w:t xml:space="preserve">d’investissement </w:t>
      </w:r>
      <w:r w:rsidRPr="00071247">
        <w:rPr>
          <w:rFonts w:ascii="Times New Roman" w:eastAsia="NotDefSpecial" w:hAnsi="Times New Roman" w:cs="Times New Roman"/>
          <w:sz w:val="24"/>
          <w:szCs w:val="24"/>
        </w:rPr>
        <w:t xml:space="preserve">2016 sera en augmentation par rapport à 2015 et que nous envisageons </w:t>
      </w:r>
      <w:r w:rsidR="002050D4" w:rsidRPr="00071247">
        <w:rPr>
          <w:rFonts w:ascii="Times New Roman" w:eastAsia="NotDefSpecial" w:hAnsi="Times New Roman" w:cs="Times New Roman"/>
          <w:sz w:val="24"/>
          <w:szCs w:val="24"/>
        </w:rPr>
        <w:t xml:space="preserve">une augmentation des liquidations à 26 milliards contre 23 en 2015, ainsi qu’une diminution du recours à l’emprunt à 7 milliards au lieu </w:t>
      </w:r>
      <w:r w:rsidR="00C3248C" w:rsidRPr="00071247">
        <w:rPr>
          <w:rFonts w:ascii="Times New Roman" w:eastAsia="NotDefSpecial" w:hAnsi="Times New Roman" w:cs="Times New Roman"/>
          <w:sz w:val="24"/>
          <w:szCs w:val="24"/>
        </w:rPr>
        <w:t>des 13 ou 14 milliards habituels afin de réduire progressivement notre taux d’endettement pour atteindre 88 milliards en 2018</w:t>
      </w:r>
      <w:r w:rsidR="002050D4" w:rsidRPr="00071247">
        <w:rPr>
          <w:rFonts w:ascii="Times New Roman" w:eastAsia="NotDefSpecial" w:hAnsi="Times New Roman" w:cs="Times New Roman"/>
          <w:sz w:val="24"/>
          <w:szCs w:val="24"/>
        </w:rPr>
        <w:t>.  Nous poursuivrons également la contraction des dépenses de fonctionnement de l’ordre de 3,5%.</w:t>
      </w:r>
    </w:p>
    <w:p w:rsidR="00990DAF" w:rsidRPr="00071247" w:rsidRDefault="00E05260" w:rsidP="009870B2">
      <w:pPr>
        <w:autoSpaceDE w:val="0"/>
        <w:autoSpaceDN w:val="0"/>
        <w:adjustRightInd w:val="0"/>
        <w:spacing w:after="0" w:line="240" w:lineRule="auto"/>
        <w:jc w:val="both"/>
        <w:rPr>
          <w:rFonts w:ascii="Times New Roman" w:eastAsia="NotDefSpecial" w:hAnsi="Times New Roman" w:cs="Times New Roman"/>
          <w:sz w:val="24"/>
          <w:szCs w:val="24"/>
        </w:rPr>
      </w:pPr>
      <w:r w:rsidRPr="00071247">
        <w:rPr>
          <w:rFonts w:ascii="Times New Roman" w:eastAsia="NotDefSpecial" w:hAnsi="Times New Roman" w:cs="Times New Roman"/>
          <w:sz w:val="24"/>
          <w:szCs w:val="24"/>
        </w:rPr>
        <w:lastRenderedPageBreak/>
        <w:t>Le gouvernement travaille ! Le gouvernement agit ! Maintenant, il vous appartient, à vous élus de l’assemblée, d’accompagner l’important train de réformes qui façonneront la Polynésie de demain. Allons tous de l’avant !</w:t>
      </w:r>
      <w:r w:rsidR="00F41B46" w:rsidRPr="00071247">
        <w:rPr>
          <w:rFonts w:ascii="Times New Roman" w:eastAsia="NotDefSpecial" w:hAnsi="Times New Roman" w:cs="Times New Roman"/>
          <w:sz w:val="24"/>
          <w:szCs w:val="24"/>
        </w:rPr>
        <w:t xml:space="preserve"> Soyons courageux et conscients de la lourde responsabilité que nous avons tous à assumer.</w:t>
      </w:r>
    </w:p>
    <w:p w:rsidR="00E05260" w:rsidRPr="00071247" w:rsidRDefault="00E05260" w:rsidP="009870B2">
      <w:pPr>
        <w:autoSpaceDE w:val="0"/>
        <w:autoSpaceDN w:val="0"/>
        <w:adjustRightInd w:val="0"/>
        <w:spacing w:after="0" w:line="240" w:lineRule="auto"/>
        <w:jc w:val="both"/>
        <w:rPr>
          <w:rFonts w:ascii="Times New Roman" w:eastAsia="NotDefSpecial" w:hAnsi="Times New Roman" w:cs="Times New Roman"/>
          <w:sz w:val="24"/>
          <w:szCs w:val="24"/>
        </w:rPr>
      </w:pPr>
    </w:p>
    <w:p w:rsidR="00E05260" w:rsidRPr="00071247" w:rsidRDefault="00E05260" w:rsidP="009870B2">
      <w:pPr>
        <w:autoSpaceDE w:val="0"/>
        <w:autoSpaceDN w:val="0"/>
        <w:adjustRightInd w:val="0"/>
        <w:spacing w:after="0" w:line="240" w:lineRule="auto"/>
        <w:jc w:val="both"/>
        <w:rPr>
          <w:rFonts w:ascii="Times New Roman" w:eastAsia="NotDefSpecial" w:hAnsi="Times New Roman" w:cs="Times New Roman"/>
          <w:sz w:val="24"/>
          <w:szCs w:val="24"/>
        </w:rPr>
      </w:pPr>
      <w:r w:rsidRPr="00071247">
        <w:rPr>
          <w:rFonts w:ascii="Times New Roman" w:eastAsia="NotDefSpecial" w:hAnsi="Times New Roman" w:cs="Times New Roman"/>
          <w:sz w:val="24"/>
          <w:szCs w:val="24"/>
        </w:rPr>
        <w:t>Je vous remercie de votre attention.</w:t>
      </w:r>
    </w:p>
    <w:p w:rsidR="009870B2" w:rsidRPr="00071247" w:rsidRDefault="009870B2" w:rsidP="009870B2">
      <w:pPr>
        <w:autoSpaceDE w:val="0"/>
        <w:autoSpaceDN w:val="0"/>
        <w:adjustRightInd w:val="0"/>
        <w:spacing w:after="0" w:line="240" w:lineRule="auto"/>
        <w:jc w:val="both"/>
        <w:rPr>
          <w:rFonts w:ascii="Times New Roman" w:eastAsia="NotDefSpecial" w:hAnsi="Times New Roman" w:cs="Times New Roman"/>
          <w:sz w:val="24"/>
          <w:szCs w:val="24"/>
        </w:rPr>
      </w:pPr>
    </w:p>
    <w:p w:rsidR="009F0E67" w:rsidRPr="00071247" w:rsidRDefault="00990DAF" w:rsidP="00F5219B">
      <w:pPr>
        <w:autoSpaceDE w:val="0"/>
        <w:autoSpaceDN w:val="0"/>
        <w:adjustRightInd w:val="0"/>
        <w:spacing w:after="0" w:line="240" w:lineRule="auto"/>
        <w:jc w:val="both"/>
        <w:rPr>
          <w:rFonts w:ascii="Times New Roman" w:eastAsia="NotDefSpecial" w:hAnsi="Times New Roman" w:cs="Times New Roman"/>
          <w:sz w:val="24"/>
          <w:szCs w:val="24"/>
        </w:rPr>
      </w:pPr>
      <w:r w:rsidRPr="00071247">
        <w:rPr>
          <w:rFonts w:ascii="Times New Roman" w:eastAsia="NotDefSpecial" w:hAnsi="Times New Roman" w:cs="Times New Roman"/>
          <w:sz w:val="24"/>
          <w:szCs w:val="24"/>
        </w:rPr>
        <w:t xml:space="preserve"> </w:t>
      </w:r>
    </w:p>
    <w:sectPr w:rsidR="009F0E67" w:rsidRPr="00071247" w:rsidSect="000252D9">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D4B" w:rsidRDefault="00CD1D4B" w:rsidP="00A80BBC">
      <w:pPr>
        <w:spacing w:after="0" w:line="240" w:lineRule="auto"/>
      </w:pPr>
      <w:r>
        <w:separator/>
      </w:r>
    </w:p>
  </w:endnote>
  <w:endnote w:type="continuationSeparator" w:id="0">
    <w:p w:rsidR="00CD1D4B" w:rsidRDefault="00CD1D4B" w:rsidP="00A80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otDefSpecial">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375280"/>
      <w:docPartObj>
        <w:docPartGallery w:val="Page Numbers (Bottom of Page)"/>
        <w:docPartUnique/>
      </w:docPartObj>
    </w:sdtPr>
    <w:sdtEndPr/>
    <w:sdtContent>
      <w:p w:rsidR="00A80BBC" w:rsidRDefault="00A80BBC">
        <w:pPr>
          <w:pStyle w:val="Pieddepage"/>
          <w:jc w:val="right"/>
        </w:pPr>
        <w:r>
          <w:fldChar w:fldCharType="begin"/>
        </w:r>
        <w:r>
          <w:instrText>PAGE   \* MERGEFORMAT</w:instrText>
        </w:r>
        <w:r>
          <w:fldChar w:fldCharType="separate"/>
        </w:r>
        <w:r w:rsidR="000C0514">
          <w:rPr>
            <w:noProof/>
          </w:rPr>
          <w:t>16</w:t>
        </w:r>
        <w:r>
          <w:fldChar w:fldCharType="end"/>
        </w:r>
      </w:p>
    </w:sdtContent>
  </w:sdt>
  <w:p w:rsidR="00A80BBC" w:rsidRDefault="00A80BB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D4B" w:rsidRDefault="00CD1D4B" w:rsidP="00A80BBC">
      <w:pPr>
        <w:spacing w:after="0" w:line="240" w:lineRule="auto"/>
      </w:pPr>
      <w:r>
        <w:separator/>
      </w:r>
    </w:p>
  </w:footnote>
  <w:footnote w:type="continuationSeparator" w:id="0">
    <w:p w:rsidR="00CD1D4B" w:rsidRDefault="00CD1D4B" w:rsidP="00A80B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4427"/>
    <w:multiLevelType w:val="hybridMultilevel"/>
    <w:tmpl w:val="988802B2"/>
    <w:lvl w:ilvl="0" w:tplc="B9DA81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E45BEF"/>
    <w:multiLevelType w:val="hybridMultilevel"/>
    <w:tmpl w:val="8638A008"/>
    <w:lvl w:ilvl="0" w:tplc="94B2DBB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2D23E5"/>
    <w:multiLevelType w:val="hybridMultilevel"/>
    <w:tmpl w:val="A4E0C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6D23ED"/>
    <w:multiLevelType w:val="hybridMultilevel"/>
    <w:tmpl w:val="E4D69B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D7510F"/>
    <w:multiLevelType w:val="hybridMultilevel"/>
    <w:tmpl w:val="B2AC1FFC"/>
    <w:lvl w:ilvl="0" w:tplc="BF1E8E1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nsid w:val="753C4235"/>
    <w:multiLevelType w:val="hybridMultilevel"/>
    <w:tmpl w:val="BBB235BE"/>
    <w:lvl w:ilvl="0" w:tplc="2A60EBE2">
      <w:numFmt w:val="bullet"/>
      <w:lvlText w:val="-"/>
      <w:lvlJc w:val="left"/>
      <w:pPr>
        <w:ind w:left="1271" w:hanging="360"/>
      </w:pPr>
      <w:rPr>
        <w:rFonts w:ascii="Times New Roman" w:eastAsia="Times New Roman" w:hAnsi="Times New Roman" w:cs="Times New Roman" w:hint="default"/>
      </w:rPr>
    </w:lvl>
    <w:lvl w:ilvl="1" w:tplc="040C0003">
      <w:start w:val="1"/>
      <w:numFmt w:val="bullet"/>
      <w:lvlText w:val="o"/>
      <w:lvlJc w:val="left"/>
      <w:pPr>
        <w:ind w:left="1991" w:hanging="360"/>
      </w:pPr>
      <w:rPr>
        <w:rFonts w:ascii="Courier New" w:hAnsi="Courier New" w:cs="Courier New" w:hint="default"/>
      </w:rPr>
    </w:lvl>
    <w:lvl w:ilvl="2" w:tplc="040C0005">
      <w:start w:val="1"/>
      <w:numFmt w:val="bullet"/>
      <w:lvlText w:val=""/>
      <w:lvlJc w:val="left"/>
      <w:pPr>
        <w:ind w:left="2711" w:hanging="360"/>
      </w:pPr>
      <w:rPr>
        <w:rFonts w:ascii="Wingdings" w:hAnsi="Wingdings" w:hint="default"/>
      </w:rPr>
    </w:lvl>
    <w:lvl w:ilvl="3" w:tplc="040C0001">
      <w:start w:val="1"/>
      <w:numFmt w:val="bullet"/>
      <w:lvlText w:val=""/>
      <w:lvlJc w:val="left"/>
      <w:pPr>
        <w:ind w:left="3431" w:hanging="360"/>
      </w:pPr>
      <w:rPr>
        <w:rFonts w:ascii="Symbol" w:hAnsi="Symbol" w:hint="default"/>
      </w:rPr>
    </w:lvl>
    <w:lvl w:ilvl="4" w:tplc="040C0003">
      <w:start w:val="1"/>
      <w:numFmt w:val="bullet"/>
      <w:lvlText w:val="o"/>
      <w:lvlJc w:val="left"/>
      <w:pPr>
        <w:ind w:left="4151" w:hanging="360"/>
      </w:pPr>
      <w:rPr>
        <w:rFonts w:ascii="Courier New" w:hAnsi="Courier New" w:cs="Courier New" w:hint="default"/>
      </w:rPr>
    </w:lvl>
    <w:lvl w:ilvl="5" w:tplc="040C0005">
      <w:start w:val="1"/>
      <w:numFmt w:val="bullet"/>
      <w:lvlText w:val=""/>
      <w:lvlJc w:val="left"/>
      <w:pPr>
        <w:ind w:left="4871" w:hanging="360"/>
      </w:pPr>
      <w:rPr>
        <w:rFonts w:ascii="Wingdings" w:hAnsi="Wingdings" w:hint="default"/>
      </w:rPr>
    </w:lvl>
    <w:lvl w:ilvl="6" w:tplc="040C0001">
      <w:start w:val="1"/>
      <w:numFmt w:val="bullet"/>
      <w:lvlText w:val=""/>
      <w:lvlJc w:val="left"/>
      <w:pPr>
        <w:ind w:left="5591" w:hanging="360"/>
      </w:pPr>
      <w:rPr>
        <w:rFonts w:ascii="Symbol" w:hAnsi="Symbol" w:hint="default"/>
      </w:rPr>
    </w:lvl>
    <w:lvl w:ilvl="7" w:tplc="040C0003">
      <w:start w:val="1"/>
      <w:numFmt w:val="bullet"/>
      <w:lvlText w:val="o"/>
      <w:lvlJc w:val="left"/>
      <w:pPr>
        <w:ind w:left="6311" w:hanging="360"/>
      </w:pPr>
      <w:rPr>
        <w:rFonts w:ascii="Courier New" w:hAnsi="Courier New" w:cs="Courier New" w:hint="default"/>
      </w:rPr>
    </w:lvl>
    <w:lvl w:ilvl="8" w:tplc="040C0005">
      <w:start w:val="1"/>
      <w:numFmt w:val="bullet"/>
      <w:lvlText w:val=""/>
      <w:lvlJc w:val="left"/>
      <w:pPr>
        <w:ind w:left="7031" w:hanging="360"/>
      </w:pPr>
      <w:rPr>
        <w:rFonts w:ascii="Wingdings" w:hAnsi="Wingdings" w:hint="default"/>
      </w:rPr>
    </w:lvl>
  </w:abstractNum>
  <w:abstractNum w:abstractNumId="6">
    <w:nsid w:val="7DDA6511"/>
    <w:multiLevelType w:val="hybridMultilevel"/>
    <w:tmpl w:val="C1EAB1BC"/>
    <w:lvl w:ilvl="0" w:tplc="B96263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91"/>
    <w:rsid w:val="000252D9"/>
    <w:rsid w:val="00035330"/>
    <w:rsid w:val="000576E4"/>
    <w:rsid w:val="00071247"/>
    <w:rsid w:val="000812D1"/>
    <w:rsid w:val="000A119D"/>
    <w:rsid w:val="000B4F8D"/>
    <w:rsid w:val="000C0514"/>
    <w:rsid w:val="000F0179"/>
    <w:rsid w:val="00111725"/>
    <w:rsid w:val="0012404B"/>
    <w:rsid w:val="00125A4D"/>
    <w:rsid w:val="001C4F1D"/>
    <w:rsid w:val="002050D4"/>
    <w:rsid w:val="00212FC6"/>
    <w:rsid w:val="0022082A"/>
    <w:rsid w:val="0023405E"/>
    <w:rsid w:val="0025334F"/>
    <w:rsid w:val="002705DE"/>
    <w:rsid w:val="00280CC5"/>
    <w:rsid w:val="002810EF"/>
    <w:rsid w:val="002B726C"/>
    <w:rsid w:val="002D20CB"/>
    <w:rsid w:val="002F1363"/>
    <w:rsid w:val="00334510"/>
    <w:rsid w:val="003533CC"/>
    <w:rsid w:val="00370C5F"/>
    <w:rsid w:val="00373D88"/>
    <w:rsid w:val="00397CE9"/>
    <w:rsid w:val="003B5BFF"/>
    <w:rsid w:val="003D3B88"/>
    <w:rsid w:val="003E46E1"/>
    <w:rsid w:val="004009B3"/>
    <w:rsid w:val="004218A1"/>
    <w:rsid w:val="0045460D"/>
    <w:rsid w:val="00470B71"/>
    <w:rsid w:val="004851BB"/>
    <w:rsid w:val="004A5009"/>
    <w:rsid w:val="004B78ED"/>
    <w:rsid w:val="004C3164"/>
    <w:rsid w:val="004D07E9"/>
    <w:rsid w:val="004D4E5D"/>
    <w:rsid w:val="004D7636"/>
    <w:rsid w:val="00546573"/>
    <w:rsid w:val="005509CE"/>
    <w:rsid w:val="00565778"/>
    <w:rsid w:val="00573357"/>
    <w:rsid w:val="005A1138"/>
    <w:rsid w:val="005C5931"/>
    <w:rsid w:val="005D4E77"/>
    <w:rsid w:val="005D5C4B"/>
    <w:rsid w:val="005E3A13"/>
    <w:rsid w:val="005E4C6E"/>
    <w:rsid w:val="006315D0"/>
    <w:rsid w:val="00633EBF"/>
    <w:rsid w:val="0065050C"/>
    <w:rsid w:val="006544B5"/>
    <w:rsid w:val="00681810"/>
    <w:rsid w:val="00684991"/>
    <w:rsid w:val="00684E1D"/>
    <w:rsid w:val="006A0E97"/>
    <w:rsid w:val="006C3603"/>
    <w:rsid w:val="006E043A"/>
    <w:rsid w:val="006E7884"/>
    <w:rsid w:val="006F066B"/>
    <w:rsid w:val="00703DC1"/>
    <w:rsid w:val="00715482"/>
    <w:rsid w:val="007873B4"/>
    <w:rsid w:val="00797155"/>
    <w:rsid w:val="007B04F5"/>
    <w:rsid w:val="007C2295"/>
    <w:rsid w:val="007C292F"/>
    <w:rsid w:val="008011E9"/>
    <w:rsid w:val="00816158"/>
    <w:rsid w:val="00831710"/>
    <w:rsid w:val="00837058"/>
    <w:rsid w:val="00842FFB"/>
    <w:rsid w:val="00847647"/>
    <w:rsid w:val="00865DA0"/>
    <w:rsid w:val="008810C9"/>
    <w:rsid w:val="008B34E4"/>
    <w:rsid w:val="008D2A52"/>
    <w:rsid w:val="008E24AE"/>
    <w:rsid w:val="009129C0"/>
    <w:rsid w:val="00920940"/>
    <w:rsid w:val="009870B2"/>
    <w:rsid w:val="00990DAF"/>
    <w:rsid w:val="009B73BB"/>
    <w:rsid w:val="009F0BFF"/>
    <w:rsid w:val="009F0E67"/>
    <w:rsid w:val="00A00AA7"/>
    <w:rsid w:val="00A206D7"/>
    <w:rsid w:val="00A229A9"/>
    <w:rsid w:val="00A3620E"/>
    <w:rsid w:val="00A45AE8"/>
    <w:rsid w:val="00A80BBC"/>
    <w:rsid w:val="00AA60E3"/>
    <w:rsid w:val="00AB1FD9"/>
    <w:rsid w:val="00AB7E56"/>
    <w:rsid w:val="00AD7D6D"/>
    <w:rsid w:val="00AF4E7A"/>
    <w:rsid w:val="00B12607"/>
    <w:rsid w:val="00B22E06"/>
    <w:rsid w:val="00B33D6A"/>
    <w:rsid w:val="00B44C89"/>
    <w:rsid w:val="00B61AA3"/>
    <w:rsid w:val="00B7189A"/>
    <w:rsid w:val="00B878A6"/>
    <w:rsid w:val="00C3248C"/>
    <w:rsid w:val="00C34781"/>
    <w:rsid w:val="00C54345"/>
    <w:rsid w:val="00C56CB5"/>
    <w:rsid w:val="00CA2FC8"/>
    <w:rsid w:val="00CA5B69"/>
    <w:rsid w:val="00CB01B7"/>
    <w:rsid w:val="00CC4F45"/>
    <w:rsid w:val="00CD1D4B"/>
    <w:rsid w:val="00D0272C"/>
    <w:rsid w:val="00D1607D"/>
    <w:rsid w:val="00D96BBB"/>
    <w:rsid w:val="00DA4B65"/>
    <w:rsid w:val="00DC1D21"/>
    <w:rsid w:val="00DC271D"/>
    <w:rsid w:val="00DF6B83"/>
    <w:rsid w:val="00E03B2E"/>
    <w:rsid w:val="00E05260"/>
    <w:rsid w:val="00E10C30"/>
    <w:rsid w:val="00E13754"/>
    <w:rsid w:val="00E15610"/>
    <w:rsid w:val="00E17A6C"/>
    <w:rsid w:val="00E25046"/>
    <w:rsid w:val="00E264DC"/>
    <w:rsid w:val="00E30C0F"/>
    <w:rsid w:val="00E81880"/>
    <w:rsid w:val="00EC22E3"/>
    <w:rsid w:val="00F141F4"/>
    <w:rsid w:val="00F1487D"/>
    <w:rsid w:val="00F273E8"/>
    <w:rsid w:val="00F3508E"/>
    <w:rsid w:val="00F41B46"/>
    <w:rsid w:val="00F521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15610"/>
    <w:pPr>
      <w:spacing w:after="0" w:line="240" w:lineRule="auto"/>
    </w:pPr>
  </w:style>
  <w:style w:type="paragraph" w:styleId="En-tte">
    <w:name w:val="header"/>
    <w:basedOn w:val="Normal"/>
    <w:link w:val="En-tteCar"/>
    <w:uiPriority w:val="99"/>
    <w:unhideWhenUsed/>
    <w:rsid w:val="00A80BBC"/>
    <w:pPr>
      <w:tabs>
        <w:tab w:val="center" w:pos="4536"/>
        <w:tab w:val="right" w:pos="9072"/>
      </w:tabs>
      <w:spacing w:after="0" w:line="240" w:lineRule="auto"/>
    </w:pPr>
  </w:style>
  <w:style w:type="character" w:customStyle="1" w:styleId="En-tteCar">
    <w:name w:val="En-tête Car"/>
    <w:basedOn w:val="Policepardfaut"/>
    <w:link w:val="En-tte"/>
    <w:uiPriority w:val="99"/>
    <w:rsid w:val="00A80BBC"/>
  </w:style>
  <w:style w:type="paragraph" w:styleId="Pieddepage">
    <w:name w:val="footer"/>
    <w:basedOn w:val="Normal"/>
    <w:link w:val="PieddepageCar"/>
    <w:uiPriority w:val="99"/>
    <w:unhideWhenUsed/>
    <w:rsid w:val="00A80B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0BBC"/>
  </w:style>
  <w:style w:type="paragraph" w:customStyle="1" w:styleId="-LettreTexteGEDA">
    <w:name w:val="- Lettre:Texte                GEDA"/>
    <w:link w:val="-LettreTexteGEDACar"/>
    <w:rsid w:val="0023405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paragraph" w:styleId="Paragraphedeliste">
    <w:name w:val="List Paragraph"/>
    <w:basedOn w:val="Normal"/>
    <w:uiPriority w:val="34"/>
    <w:qFormat/>
    <w:rsid w:val="00F273E8"/>
    <w:pPr>
      <w:ind w:left="720"/>
      <w:contextualSpacing/>
    </w:pPr>
  </w:style>
  <w:style w:type="character" w:customStyle="1" w:styleId="-LettreTexteGEDACar">
    <w:name w:val="- Lettre:Texte                GEDA Car"/>
    <w:basedOn w:val="Policepardfaut"/>
    <w:link w:val="-LettreTexteGEDA"/>
    <w:rsid w:val="00A206D7"/>
    <w:rPr>
      <w:rFonts w:ascii="Times New Roman" w:eastAsia="Times New Roman" w:hAnsi="Times New Roman" w:cs="Times New Roman"/>
      <w:noProof/>
      <w:sz w:val="24"/>
      <w:szCs w:val="20"/>
      <w:lang w:eastAsia="fr-FR"/>
    </w:rPr>
  </w:style>
  <w:style w:type="paragraph" w:styleId="Textedebulles">
    <w:name w:val="Balloon Text"/>
    <w:basedOn w:val="Normal"/>
    <w:link w:val="TextedebullesCar"/>
    <w:uiPriority w:val="99"/>
    <w:semiHidden/>
    <w:unhideWhenUsed/>
    <w:rsid w:val="007C22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22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15610"/>
    <w:pPr>
      <w:spacing w:after="0" w:line="240" w:lineRule="auto"/>
    </w:pPr>
  </w:style>
  <w:style w:type="paragraph" w:styleId="En-tte">
    <w:name w:val="header"/>
    <w:basedOn w:val="Normal"/>
    <w:link w:val="En-tteCar"/>
    <w:uiPriority w:val="99"/>
    <w:unhideWhenUsed/>
    <w:rsid w:val="00A80BBC"/>
    <w:pPr>
      <w:tabs>
        <w:tab w:val="center" w:pos="4536"/>
        <w:tab w:val="right" w:pos="9072"/>
      </w:tabs>
      <w:spacing w:after="0" w:line="240" w:lineRule="auto"/>
    </w:pPr>
  </w:style>
  <w:style w:type="character" w:customStyle="1" w:styleId="En-tteCar">
    <w:name w:val="En-tête Car"/>
    <w:basedOn w:val="Policepardfaut"/>
    <w:link w:val="En-tte"/>
    <w:uiPriority w:val="99"/>
    <w:rsid w:val="00A80BBC"/>
  </w:style>
  <w:style w:type="paragraph" w:styleId="Pieddepage">
    <w:name w:val="footer"/>
    <w:basedOn w:val="Normal"/>
    <w:link w:val="PieddepageCar"/>
    <w:uiPriority w:val="99"/>
    <w:unhideWhenUsed/>
    <w:rsid w:val="00A80B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0BBC"/>
  </w:style>
  <w:style w:type="paragraph" w:customStyle="1" w:styleId="-LettreTexteGEDA">
    <w:name w:val="- Lettre:Texte                GEDA"/>
    <w:link w:val="-LettreTexteGEDACar"/>
    <w:rsid w:val="0023405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paragraph" w:styleId="Paragraphedeliste">
    <w:name w:val="List Paragraph"/>
    <w:basedOn w:val="Normal"/>
    <w:uiPriority w:val="34"/>
    <w:qFormat/>
    <w:rsid w:val="00F273E8"/>
    <w:pPr>
      <w:ind w:left="720"/>
      <w:contextualSpacing/>
    </w:pPr>
  </w:style>
  <w:style w:type="character" w:customStyle="1" w:styleId="-LettreTexteGEDACar">
    <w:name w:val="- Lettre:Texte                GEDA Car"/>
    <w:basedOn w:val="Policepardfaut"/>
    <w:link w:val="-LettreTexteGEDA"/>
    <w:rsid w:val="00A206D7"/>
    <w:rPr>
      <w:rFonts w:ascii="Times New Roman" w:eastAsia="Times New Roman" w:hAnsi="Times New Roman" w:cs="Times New Roman"/>
      <w:noProof/>
      <w:sz w:val="24"/>
      <w:szCs w:val="20"/>
      <w:lang w:eastAsia="fr-FR"/>
    </w:rPr>
  </w:style>
  <w:style w:type="paragraph" w:styleId="Textedebulles">
    <w:name w:val="Balloon Text"/>
    <w:basedOn w:val="Normal"/>
    <w:link w:val="TextedebullesCar"/>
    <w:uiPriority w:val="99"/>
    <w:semiHidden/>
    <w:unhideWhenUsed/>
    <w:rsid w:val="007C22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22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374486">
      <w:bodyDiv w:val="1"/>
      <w:marLeft w:val="0"/>
      <w:marRight w:val="0"/>
      <w:marTop w:val="0"/>
      <w:marBottom w:val="0"/>
      <w:divBdr>
        <w:top w:val="none" w:sz="0" w:space="0" w:color="auto"/>
        <w:left w:val="none" w:sz="0" w:space="0" w:color="auto"/>
        <w:bottom w:val="none" w:sz="0" w:space="0" w:color="auto"/>
        <w:right w:val="none" w:sz="0" w:space="0" w:color="auto"/>
      </w:divBdr>
    </w:div>
    <w:div w:id="767310608">
      <w:bodyDiv w:val="1"/>
      <w:marLeft w:val="0"/>
      <w:marRight w:val="0"/>
      <w:marTop w:val="0"/>
      <w:marBottom w:val="0"/>
      <w:divBdr>
        <w:top w:val="none" w:sz="0" w:space="0" w:color="auto"/>
        <w:left w:val="none" w:sz="0" w:space="0" w:color="auto"/>
        <w:bottom w:val="none" w:sz="0" w:space="0" w:color="auto"/>
        <w:right w:val="none" w:sz="0" w:space="0" w:color="auto"/>
      </w:divBdr>
    </w:div>
    <w:div w:id="147595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9A27-923D-4B69-B88A-C6A43BF0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7376</Words>
  <Characters>40573</Characters>
  <Application>Microsoft Office Word</Application>
  <DocSecurity>0</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JJ. JANNOT</dc:creator>
  <cp:lastModifiedBy>Judy JV. VERNAUDON</cp:lastModifiedBy>
  <cp:revision>3</cp:revision>
  <cp:lastPrinted>2015-09-17T18:28:00Z</cp:lastPrinted>
  <dcterms:created xsi:type="dcterms:W3CDTF">2015-09-17T18:32:00Z</dcterms:created>
  <dcterms:modified xsi:type="dcterms:W3CDTF">2015-09-17T18:33:00Z</dcterms:modified>
</cp:coreProperties>
</file>