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24" w:rsidRDefault="00B02513" w:rsidP="00602F24">
      <w:pPr>
        <w:pStyle w:val="Titre"/>
        <w:spacing w:after="120"/>
        <w:ind w:left="-1985" w:right="-1701"/>
        <w:rPr>
          <w:sz w:val="40"/>
          <w:szCs w:val="40"/>
        </w:rPr>
      </w:pPr>
      <w:r w:rsidRPr="00602F24">
        <w:rPr>
          <w:sz w:val="40"/>
          <w:szCs w:val="40"/>
        </w:rPr>
        <w:t xml:space="preserve">Pétition pour </w:t>
      </w:r>
      <w:r w:rsidR="00C60045" w:rsidRPr="00602F24">
        <w:rPr>
          <w:sz w:val="40"/>
          <w:szCs w:val="40"/>
        </w:rPr>
        <w:t xml:space="preserve">le maintien de l’offre de soin et de prévention </w:t>
      </w:r>
    </w:p>
    <w:p w:rsidR="00B02513" w:rsidRPr="00602F24" w:rsidRDefault="00C60045" w:rsidP="00602F24">
      <w:pPr>
        <w:pStyle w:val="Titre"/>
        <w:spacing w:after="120"/>
        <w:ind w:left="-1985" w:right="-1701"/>
        <w:rPr>
          <w:sz w:val="40"/>
          <w:szCs w:val="40"/>
        </w:rPr>
      </w:pPr>
      <w:proofErr w:type="gramStart"/>
      <w:r w:rsidRPr="00602F24">
        <w:rPr>
          <w:sz w:val="40"/>
          <w:szCs w:val="40"/>
        </w:rPr>
        <w:t>aux</w:t>
      </w:r>
      <w:proofErr w:type="gramEnd"/>
      <w:r w:rsidRPr="00602F24">
        <w:rPr>
          <w:sz w:val="40"/>
          <w:szCs w:val="40"/>
        </w:rPr>
        <w:t xml:space="preserve"> Marquises Sud</w:t>
      </w:r>
    </w:p>
    <w:tbl>
      <w:tblPr>
        <w:tblStyle w:val="Grilledutableau1"/>
        <w:tblW w:w="10518" w:type="dxa"/>
        <w:jc w:val="center"/>
        <w:tblInd w:w="687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CC"/>
        <w:tblCellMar>
          <w:left w:w="115" w:type="dxa"/>
          <w:right w:w="115" w:type="dxa"/>
        </w:tblCellMar>
        <w:tblLook w:val="01E0"/>
      </w:tblPr>
      <w:tblGrid>
        <w:gridCol w:w="1341"/>
        <w:gridCol w:w="9177"/>
      </w:tblGrid>
      <w:tr w:rsidR="00B02513" w:rsidRPr="00C60045" w:rsidTr="00602F24">
        <w:trPr>
          <w:jc w:val="center"/>
        </w:trPr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B02513" w:rsidRPr="00602F24" w:rsidRDefault="00220151" w:rsidP="00591ECC">
            <w:pPr>
              <w:pStyle w:val="Titre3"/>
              <w:outlineLvl w:val="2"/>
            </w:pPr>
            <w:r w:rsidRPr="00602F24">
              <w:t>Le contexte</w:t>
            </w:r>
          </w:p>
        </w:tc>
        <w:tc>
          <w:tcPr>
            <w:tcW w:w="9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1ECC" w:rsidRPr="00602F24" w:rsidRDefault="00C60045" w:rsidP="00602F24">
            <w:pPr>
              <w:pStyle w:val="Corpsdetexte"/>
              <w:spacing w:before="120" w:after="120"/>
              <w:rPr>
                <w:b/>
              </w:rPr>
            </w:pPr>
            <w:r w:rsidRPr="00602F24">
              <w:rPr>
                <w:b/>
              </w:rPr>
              <w:t>Le centre médical d’</w:t>
            </w:r>
            <w:proofErr w:type="spellStart"/>
            <w:r w:rsidRPr="00602F24">
              <w:rPr>
                <w:b/>
              </w:rPr>
              <w:t>Atuona</w:t>
            </w:r>
            <w:proofErr w:type="spellEnd"/>
            <w:r w:rsidRPr="00602F24">
              <w:rPr>
                <w:b/>
              </w:rPr>
              <w:t xml:space="preserve"> (</w:t>
            </w:r>
            <w:proofErr w:type="spellStart"/>
            <w:r w:rsidRPr="00602F24">
              <w:rPr>
                <w:b/>
              </w:rPr>
              <w:t>Hiva</w:t>
            </w:r>
            <w:proofErr w:type="spellEnd"/>
            <w:r w:rsidRPr="00602F24">
              <w:rPr>
                <w:b/>
              </w:rPr>
              <w:t xml:space="preserve"> </w:t>
            </w:r>
            <w:proofErr w:type="spellStart"/>
            <w:r w:rsidRPr="00602F24">
              <w:rPr>
                <w:b/>
              </w:rPr>
              <w:t>Oa</w:t>
            </w:r>
            <w:proofErr w:type="spellEnd"/>
            <w:r w:rsidRPr="00602F24">
              <w:rPr>
                <w:b/>
              </w:rPr>
              <w:t xml:space="preserve">), qui a vocation </w:t>
            </w:r>
            <w:r w:rsidR="00220151" w:rsidRPr="00602F24">
              <w:rPr>
                <w:b/>
              </w:rPr>
              <w:t>à</w:t>
            </w:r>
            <w:r w:rsidRPr="00602F24">
              <w:rPr>
                <w:b/>
              </w:rPr>
              <w:t xml:space="preserve"> servir l’ensemble des populations des trois îles (</w:t>
            </w:r>
            <w:proofErr w:type="spellStart"/>
            <w:r w:rsidRPr="00602F24">
              <w:rPr>
                <w:b/>
              </w:rPr>
              <w:t>Fatuiva</w:t>
            </w:r>
            <w:proofErr w:type="spellEnd"/>
            <w:r w:rsidRPr="00602F24">
              <w:rPr>
                <w:b/>
              </w:rPr>
              <w:t xml:space="preserve">, Tahuata et </w:t>
            </w:r>
            <w:proofErr w:type="spellStart"/>
            <w:r w:rsidRPr="00602F24">
              <w:rPr>
                <w:b/>
              </w:rPr>
              <w:t>Hiva</w:t>
            </w:r>
            <w:proofErr w:type="spellEnd"/>
            <w:r w:rsidRPr="00602F24">
              <w:rPr>
                <w:b/>
              </w:rPr>
              <w:t xml:space="preserve"> </w:t>
            </w:r>
            <w:proofErr w:type="spellStart"/>
            <w:r w:rsidRPr="00602F24">
              <w:rPr>
                <w:b/>
              </w:rPr>
              <w:t>Oa</w:t>
            </w:r>
            <w:proofErr w:type="spellEnd"/>
            <w:r w:rsidRPr="00602F24">
              <w:rPr>
                <w:b/>
              </w:rPr>
              <w:t>) des Marquises Sud, ne cesse de connaître des restrictions en personnel de soin et de prévention. Avec un seul médecin pour plus de 4 000 habitants,</w:t>
            </w:r>
            <w:r w:rsidR="00220151" w:rsidRPr="00602F24">
              <w:rPr>
                <w:b/>
              </w:rPr>
              <w:t xml:space="preserve"> les Marquises Sud </w:t>
            </w:r>
            <w:r w:rsidR="00591ECC" w:rsidRPr="00602F24">
              <w:rPr>
                <w:b/>
              </w:rPr>
              <w:t>se situent au même niveau que Haïti et moins bien que le Bangladesh ou encore le Yémen…</w:t>
            </w:r>
          </w:p>
          <w:p w:rsidR="00B02513" w:rsidRPr="00602F24" w:rsidRDefault="00C60045" w:rsidP="00591ECC">
            <w:pPr>
              <w:pStyle w:val="Corpsdetexte"/>
              <w:spacing w:before="120" w:after="120"/>
              <w:rPr>
                <w:b/>
              </w:rPr>
            </w:pPr>
            <w:r w:rsidRPr="00602F24">
              <w:rPr>
                <w:b/>
              </w:rPr>
              <w:t xml:space="preserve"> Aujourd’hui, la Santé publique veut </w:t>
            </w:r>
            <w:r w:rsidR="00591ECC" w:rsidRPr="00602F24">
              <w:rPr>
                <w:b/>
              </w:rPr>
              <w:t xml:space="preserve">nous </w:t>
            </w:r>
            <w:r w:rsidRPr="00602F24">
              <w:rPr>
                <w:b/>
              </w:rPr>
              <w:t xml:space="preserve">retirer le poste de sage-femme </w:t>
            </w:r>
            <w:r w:rsidR="00220151" w:rsidRPr="00602F24">
              <w:rPr>
                <w:b/>
              </w:rPr>
              <w:t xml:space="preserve">à </w:t>
            </w:r>
            <w:proofErr w:type="spellStart"/>
            <w:r w:rsidR="00220151" w:rsidRPr="00602F24">
              <w:rPr>
                <w:b/>
              </w:rPr>
              <w:t>Hiva</w:t>
            </w:r>
            <w:proofErr w:type="spellEnd"/>
            <w:r w:rsidR="00220151" w:rsidRPr="00602F24">
              <w:rPr>
                <w:b/>
              </w:rPr>
              <w:t xml:space="preserve"> </w:t>
            </w:r>
            <w:proofErr w:type="spellStart"/>
            <w:r w:rsidR="00220151" w:rsidRPr="00602F24">
              <w:rPr>
                <w:b/>
              </w:rPr>
              <w:t>Oa</w:t>
            </w:r>
            <w:proofErr w:type="spellEnd"/>
            <w:r w:rsidR="00591ECC" w:rsidRPr="00602F24">
              <w:rPr>
                <w:b/>
              </w:rPr>
              <w:t>,</w:t>
            </w:r>
            <w:r w:rsidR="00220151" w:rsidRPr="00602F24">
              <w:rPr>
                <w:b/>
              </w:rPr>
              <w:t xml:space="preserve"> </w:t>
            </w:r>
            <w:r w:rsidRPr="00602F24">
              <w:rPr>
                <w:b/>
              </w:rPr>
              <w:t>indispensable au suivi des grossesses</w:t>
            </w:r>
            <w:r w:rsidR="004C586F" w:rsidRPr="00602F24">
              <w:rPr>
                <w:b/>
              </w:rPr>
              <w:t xml:space="preserve">, aux consultations </w:t>
            </w:r>
            <w:r w:rsidR="00220151" w:rsidRPr="00602F24">
              <w:rPr>
                <w:b/>
              </w:rPr>
              <w:t>infantiles et gynécologique</w:t>
            </w:r>
            <w:r w:rsidR="00591ECC" w:rsidRPr="00602F24">
              <w:rPr>
                <w:b/>
              </w:rPr>
              <w:t>s</w:t>
            </w:r>
            <w:r w:rsidR="00220151" w:rsidRPr="00602F24">
              <w:rPr>
                <w:b/>
              </w:rPr>
              <w:t xml:space="preserve">, à la prévention chez les jeunes… </w:t>
            </w:r>
          </w:p>
        </w:tc>
      </w:tr>
      <w:tr w:rsidR="00B02513" w:rsidRPr="00BB3892" w:rsidTr="00602F24">
        <w:trPr>
          <w:jc w:val="center"/>
        </w:trPr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B02513" w:rsidRPr="00602F24" w:rsidRDefault="00220151" w:rsidP="00591ECC">
            <w:pPr>
              <w:pStyle w:val="Titre3"/>
              <w:outlineLvl w:val="2"/>
            </w:pPr>
            <w:r w:rsidRPr="00602F24">
              <w:t xml:space="preserve">Les signataires </w:t>
            </w:r>
          </w:p>
        </w:tc>
        <w:tc>
          <w:tcPr>
            <w:tcW w:w="9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F24" w:rsidRPr="00602F24" w:rsidRDefault="00B02513" w:rsidP="00AA62CC">
            <w:pPr>
              <w:pStyle w:val="Corpsdetexte"/>
              <w:spacing w:before="120" w:after="120"/>
              <w:ind w:firstLine="188"/>
              <w:rPr>
                <w:b/>
              </w:rPr>
            </w:pPr>
            <w:r w:rsidRPr="00602F24">
              <w:rPr>
                <w:b/>
              </w:rPr>
              <w:t xml:space="preserve">Nous agissons en qualité de citoyens concernés et nous demandons </w:t>
            </w:r>
            <w:r w:rsidR="004C586F" w:rsidRPr="00602F24">
              <w:rPr>
                <w:b/>
              </w:rPr>
              <w:t>au Pré</w:t>
            </w:r>
            <w:r w:rsidRPr="00602F24">
              <w:rPr>
                <w:b/>
              </w:rPr>
              <w:t>s</w:t>
            </w:r>
            <w:r w:rsidR="004C586F" w:rsidRPr="00602F24">
              <w:rPr>
                <w:b/>
              </w:rPr>
              <w:t>ident de la Polynésie française, au ministre de la Santé, aux élus des îles Marquises de mettre en œuvre d</w:t>
            </w:r>
            <w:r w:rsidRPr="00602F24">
              <w:rPr>
                <w:b/>
              </w:rPr>
              <w:t xml:space="preserve">es mesures immédiates pour </w:t>
            </w:r>
            <w:r w:rsidR="004C586F" w:rsidRPr="00602F24">
              <w:rPr>
                <w:b/>
              </w:rPr>
              <w:t xml:space="preserve">que les populations des Marquises Sud aient droits à la même dignité médicale que les </w:t>
            </w:r>
            <w:r w:rsidR="00220151" w:rsidRPr="00602F24">
              <w:rPr>
                <w:b/>
              </w:rPr>
              <w:t xml:space="preserve">autres citoyens de la Polynésie française, en </w:t>
            </w:r>
            <w:r w:rsidR="00591ECC" w:rsidRPr="00602F24">
              <w:rPr>
                <w:b/>
              </w:rPr>
              <w:t>dotant le centre médical d’</w:t>
            </w:r>
            <w:proofErr w:type="spellStart"/>
            <w:r w:rsidR="00591ECC" w:rsidRPr="00602F24">
              <w:rPr>
                <w:b/>
              </w:rPr>
              <w:t>Atuona</w:t>
            </w:r>
            <w:proofErr w:type="spellEnd"/>
            <w:r w:rsidR="00602F24" w:rsidRPr="00602F24">
              <w:rPr>
                <w:b/>
              </w:rPr>
              <w:t xml:space="preserve"> de :</w:t>
            </w:r>
          </w:p>
          <w:p w:rsidR="00602F24" w:rsidRPr="00AA62CC" w:rsidRDefault="00602F24" w:rsidP="00602F24">
            <w:pPr>
              <w:pStyle w:val="Corpsdetexte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A62CC">
              <w:rPr>
                <w:b/>
                <w:sz w:val="28"/>
                <w:szCs w:val="28"/>
              </w:rPr>
              <w:t>. 2 médecins,</w:t>
            </w:r>
          </w:p>
          <w:p w:rsidR="00602F24" w:rsidRPr="00AA62CC" w:rsidRDefault="00602F24" w:rsidP="00602F24">
            <w:pPr>
              <w:pStyle w:val="Corpsdetexte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A62CC">
              <w:rPr>
                <w:b/>
                <w:sz w:val="28"/>
                <w:szCs w:val="28"/>
              </w:rPr>
              <w:t>. 1</w:t>
            </w:r>
            <w:r w:rsidR="00220151" w:rsidRPr="00AA62CC">
              <w:rPr>
                <w:b/>
                <w:sz w:val="28"/>
                <w:szCs w:val="28"/>
              </w:rPr>
              <w:t xml:space="preserve"> sage-femme</w:t>
            </w:r>
            <w:r w:rsidRPr="00AA62CC">
              <w:rPr>
                <w:b/>
                <w:sz w:val="28"/>
                <w:szCs w:val="28"/>
              </w:rPr>
              <w:t>,</w:t>
            </w:r>
          </w:p>
          <w:p w:rsidR="00B02513" w:rsidRPr="00602F24" w:rsidRDefault="00602F24" w:rsidP="00335016">
            <w:pPr>
              <w:pStyle w:val="Corpsdetexte"/>
              <w:spacing w:before="120" w:after="120"/>
              <w:jc w:val="center"/>
              <w:rPr>
                <w:b/>
              </w:rPr>
            </w:pPr>
            <w:r w:rsidRPr="00AA62CC">
              <w:rPr>
                <w:b/>
                <w:sz w:val="28"/>
                <w:szCs w:val="28"/>
              </w:rPr>
              <w:t xml:space="preserve">. </w:t>
            </w:r>
            <w:r w:rsidR="00335016">
              <w:rPr>
                <w:b/>
                <w:sz w:val="28"/>
                <w:szCs w:val="28"/>
              </w:rPr>
              <w:t xml:space="preserve">des </w:t>
            </w:r>
            <w:r w:rsidR="00220151" w:rsidRPr="00AA62CC">
              <w:rPr>
                <w:b/>
                <w:sz w:val="28"/>
                <w:szCs w:val="28"/>
              </w:rPr>
              <w:t>infirmiers</w:t>
            </w:r>
            <w:r w:rsidR="00335016" w:rsidRPr="00AA62CC">
              <w:rPr>
                <w:b/>
                <w:sz w:val="28"/>
                <w:szCs w:val="28"/>
              </w:rPr>
              <w:t xml:space="preserve"> </w:t>
            </w:r>
            <w:r w:rsidR="00335016">
              <w:rPr>
                <w:b/>
                <w:sz w:val="28"/>
                <w:szCs w:val="28"/>
              </w:rPr>
              <w:t xml:space="preserve">en </w:t>
            </w:r>
            <w:r w:rsidR="00335016" w:rsidRPr="00AA62CC">
              <w:rPr>
                <w:b/>
                <w:sz w:val="28"/>
                <w:szCs w:val="28"/>
              </w:rPr>
              <w:t>plus</w:t>
            </w:r>
          </w:p>
        </w:tc>
      </w:tr>
    </w:tbl>
    <w:p w:rsidR="00B02513" w:rsidRDefault="00B02513" w:rsidP="00591ECC">
      <w:pPr>
        <w:pStyle w:val="Titre3"/>
      </w:pPr>
    </w:p>
    <w:tbl>
      <w:tblPr>
        <w:tblStyle w:val="Grilledutableau1"/>
        <w:tblW w:w="10422" w:type="dxa"/>
        <w:jc w:val="center"/>
        <w:tblInd w:w="-146" w:type="dxa"/>
        <w:tblCellMar>
          <w:left w:w="115" w:type="dxa"/>
          <w:right w:w="115" w:type="dxa"/>
        </w:tblCellMar>
        <w:tblLook w:val="01E0"/>
      </w:tblPr>
      <w:tblGrid>
        <w:gridCol w:w="4023"/>
        <w:gridCol w:w="2152"/>
        <w:gridCol w:w="2835"/>
        <w:gridCol w:w="1412"/>
      </w:tblGrid>
      <w:tr w:rsidR="00220151" w:rsidRPr="00602F24" w:rsidTr="00602F24">
        <w:trPr>
          <w:tblHeader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0151" w:rsidRDefault="00220151" w:rsidP="00591ECC">
            <w:pPr>
              <w:pStyle w:val="Titre2"/>
              <w:jc w:val="center"/>
              <w:outlineLvl w:val="1"/>
            </w:pPr>
            <w:r>
              <w:t>Nom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0151" w:rsidRDefault="00220151" w:rsidP="00591ECC">
            <w:pPr>
              <w:pStyle w:val="Titre2"/>
              <w:jc w:val="center"/>
              <w:outlineLvl w:val="1"/>
            </w:pPr>
            <w:r>
              <w:t>Signature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0151" w:rsidRDefault="00220151" w:rsidP="00591ECC">
            <w:pPr>
              <w:pStyle w:val="Titre2"/>
              <w:jc w:val="center"/>
              <w:outlineLvl w:val="1"/>
            </w:pPr>
            <w:r>
              <w:t>Adresse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0151" w:rsidRDefault="00220151" w:rsidP="00591ECC">
            <w:pPr>
              <w:pStyle w:val="Titre2"/>
              <w:jc w:val="center"/>
              <w:outlineLvl w:val="1"/>
            </w:pPr>
            <w:r>
              <w:t>Date</w:t>
            </w:r>
          </w:p>
        </w:tc>
      </w:tr>
      <w:tr w:rsidR="00220151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51" w:rsidRDefault="00220151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51" w:rsidRDefault="00220151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51" w:rsidRDefault="00220151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51" w:rsidRPr="00AA62CC" w:rsidRDefault="00AA62CC" w:rsidP="00AA62CC">
            <w:pPr>
              <w:pStyle w:val="Titre3"/>
              <w:jc w:val="center"/>
              <w:outlineLvl w:val="2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220151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51" w:rsidRDefault="00220151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51" w:rsidRDefault="00220151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51" w:rsidRDefault="00220151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51" w:rsidRPr="00AA62CC" w:rsidRDefault="00AA62CC" w:rsidP="00AA62CC">
            <w:pPr>
              <w:pStyle w:val="Titre3"/>
              <w:jc w:val="center"/>
              <w:outlineLvl w:val="2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  <w:tr w:rsidR="00AA62CC" w:rsidRPr="00602F24" w:rsidTr="00AA62CC">
        <w:trPr>
          <w:trHeight w:val="576"/>
          <w:jc w:val="center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Default="00AA62CC" w:rsidP="00591ECC">
            <w:pPr>
              <w:pStyle w:val="Corpsdetexte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C" w:rsidRPr="00AA62CC" w:rsidRDefault="00AA62CC" w:rsidP="00AA62CC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A62CC">
              <w:rPr>
                <w:rFonts w:asciiTheme="minorHAnsi" w:hAnsiTheme="minorHAnsi"/>
                <w:i/>
                <w:sz w:val="18"/>
                <w:szCs w:val="18"/>
              </w:rPr>
              <w:t>novembre 2011</w:t>
            </w:r>
          </w:p>
        </w:tc>
      </w:tr>
    </w:tbl>
    <w:p w:rsidR="00B02513" w:rsidRDefault="00B02513" w:rsidP="00591ECC">
      <w:pPr>
        <w:pStyle w:val="Titre3"/>
      </w:pPr>
    </w:p>
    <w:sectPr w:rsidR="00B02513" w:rsidSect="00602F24">
      <w:pgSz w:w="11907" w:h="16839"/>
      <w:pgMar w:top="720" w:right="2126" w:bottom="720" w:left="2835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attachedTemplate r:id="rId1"/>
  <w:stylePaneFormatFilter w:val="3F01"/>
  <w:defaultTabStop w:val="720"/>
  <w:drawingGridHorizontalSpacing w:val="120"/>
  <w:drawingGridVerticalSpacing w:val="187"/>
  <w:displayHorizontalDrawingGridEvery w:val="2"/>
  <w:noPunctuationKerning/>
  <w:characterSpacingControl w:val="doNotCompress"/>
  <w:compat/>
  <w:rsids>
    <w:rsidRoot w:val="00C60045"/>
    <w:rsid w:val="00220151"/>
    <w:rsid w:val="00335016"/>
    <w:rsid w:val="004C586F"/>
    <w:rsid w:val="00540937"/>
    <w:rsid w:val="00591ECC"/>
    <w:rsid w:val="00602F24"/>
    <w:rsid w:val="00AA62CC"/>
    <w:rsid w:val="00B02513"/>
    <w:rsid w:val="00BB3892"/>
    <w:rsid w:val="00C6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jc w:val="center"/>
      <w:outlineLvl w:val="0"/>
    </w:pPr>
    <w:rPr>
      <w:rFonts w:ascii="Arial Narrow" w:hAnsi="Arial Narrow"/>
      <w:b/>
      <w:sz w:val="48"/>
      <w:szCs w:val="48"/>
    </w:rPr>
  </w:style>
  <w:style w:type="paragraph" w:styleId="Titre2">
    <w:name w:val="heading 2"/>
    <w:basedOn w:val="Normal"/>
    <w:next w:val="Normal"/>
    <w:link w:val="Titre2Car"/>
    <w:qFormat/>
    <w:pPr>
      <w:outlineLvl w:val="1"/>
    </w:pPr>
    <w:rPr>
      <w:rFonts w:ascii="Arial Narrow" w:hAnsi="Arial Narrow"/>
      <w:b/>
    </w:rPr>
  </w:style>
  <w:style w:type="paragraph" w:styleId="Titre3">
    <w:name w:val="heading 3"/>
    <w:basedOn w:val="Normal"/>
    <w:next w:val="Normal"/>
    <w:link w:val="Titre3Car"/>
    <w:qFormat/>
    <w:pPr>
      <w:outlineLvl w:val="2"/>
    </w:pPr>
    <w:rPr>
      <w:rFonts w:ascii="Arial Narrow" w:hAnsi="Arial Narrow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itre2Car">
    <w:name w:val="Titre 2 Car"/>
    <w:basedOn w:val="Normal"/>
    <w:link w:val="Titre2"/>
  </w:style>
  <w:style w:type="character" w:customStyle="1" w:styleId="Titre3Car">
    <w:name w:val="Titre 3 Car"/>
    <w:basedOn w:val="Normal"/>
    <w:link w:val="Titre3"/>
  </w:style>
  <w:style w:type="paragraph" w:styleId="Titre">
    <w:name w:val="Title"/>
    <w:basedOn w:val="Normal"/>
    <w:qFormat/>
    <w:pPr>
      <w:spacing w:after="480"/>
      <w:jc w:val="center"/>
      <w:outlineLvl w:val="0"/>
    </w:pPr>
    <w:rPr>
      <w:rFonts w:ascii="Arial Narrow" w:hAnsi="Arial Narrow" w:cs="Arial Narrow"/>
      <w:b/>
      <w:bCs/>
      <w:kern w:val="28"/>
      <w:sz w:val="48"/>
      <w:szCs w:val="48"/>
    </w:rPr>
  </w:style>
  <w:style w:type="paragraph" w:styleId="Corpsdetexte">
    <w:name w:val="Body Text"/>
    <w:basedOn w:val="Normal"/>
    <w:rPr>
      <w:rFonts w:ascii="Arial Narrow" w:hAnsi="Arial Narrow" w:cs="Arial Narrow"/>
    </w:rPr>
  </w:style>
  <w:style w:type="character" w:customStyle="1" w:styleId="Cartitre2">
    <w:name w:val="Car. titre 2"/>
    <w:basedOn w:val="Policepardfaut"/>
    <w:link w:val="Titre2"/>
    <w:rPr>
      <w:rFonts w:ascii="Arial Narrow" w:hAnsi="Arial Narrow" w:hint="default"/>
      <w:b/>
      <w:bCs w:val="0"/>
      <w:sz w:val="24"/>
      <w:szCs w:val="24"/>
      <w:lang w:val="fr-FR" w:eastAsia="fr-FR" w:bidi="fr-FR"/>
    </w:rPr>
  </w:style>
  <w:style w:type="character" w:customStyle="1" w:styleId="Cartitre3">
    <w:name w:val="Car. titre 3"/>
    <w:basedOn w:val="Policepardfaut"/>
    <w:link w:val="Titre3"/>
    <w:rPr>
      <w:rFonts w:ascii="Arial Narrow" w:hAnsi="Arial Narrow" w:hint="default"/>
      <w:sz w:val="24"/>
      <w:szCs w:val="24"/>
      <w:lang w:val="fr-FR" w:eastAsia="fr-FR"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Application%20Data\Microsoft\Templates\Peti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DCD2-4D4A-44F1-942D-90E4FB16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Petition</Template>
  <TotalTime>159</TotalTime>
  <Pages>3</Pages>
  <Words>287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Pétition pour [action menée en faveur de]</vt:lpstr>
    </vt:vector>
  </TitlesOfParts>
  <Manager/>
  <Company>Microsoft Corporation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TARRATS</dc:creator>
  <cp:keywords/>
  <dc:description/>
  <cp:lastModifiedBy>TARRATS</cp:lastModifiedBy>
  <cp:revision>2</cp:revision>
  <cp:lastPrinted>2011-11-14T04:36:00Z</cp:lastPrinted>
  <dcterms:created xsi:type="dcterms:W3CDTF">2011-11-14T03:40:00Z</dcterms:created>
  <dcterms:modified xsi:type="dcterms:W3CDTF">2011-11-14T06:23:00Z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TC060891931036</vt:lpwstr>
  </property>
</Properties>
</file>